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37" w:rsidRDefault="00165E41">
      <w:pPr>
        <w:spacing w:after="0"/>
        <w:ind w:left="2960"/>
      </w:pPr>
      <w:r>
        <w:rPr>
          <w:rFonts w:ascii="Comic Sans MS" w:eastAsia="Comic Sans MS" w:hAnsi="Comic Sans MS" w:cs="Comic Sans MS"/>
          <w:color w:val="244061"/>
          <w:sz w:val="24"/>
        </w:rPr>
        <w:t>CHERRY TREE PRIMARY SCHOOL and NURSERY</w:t>
      </w:r>
      <w:r>
        <w:t xml:space="preserve"> </w:t>
      </w:r>
      <w:bookmarkStart w:id="0" w:name="_GoBack"/>
      <w:bookmarkEnd w:id="0"/>
    </w:p>
    <w:p w:rsidR="006E6E37" w:rsidRDefault="00165E41">
      <w:pPr>
        <w:spacing w:after="0"/>
        <w:ind w:left="7"/>
      </w:pPr>
      <w:r>
        <w:rPr>
          <w:rFonts w:ascii="Times New Roman" w:eastAsia="Times New Roman" w:hAnsi="Times New Roman" w:cs="Times New Roman"/>
        </w:rPr>
        <w:t xml:space="preserve"> </w:t>
      </w:r>
    </w:p>
    <w:p w:rsidR="006E6E37" w:rsidRDefault="00165E41">
      <w:pPr>
        <w:tabs>
          <w:tab w:val="right" w:pos="10071"/>
        </w:tabs>
        <w:spacing w:after="75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b/>
          <w:sz w:val="21"/>
        </w:rPr>
        <w:t>FLOW CHART FOR RAISING SAFEGUARDING CONCERNS ABOUT A CHILD</w:t>
      </w:r>
      <w:r>
        <w:t xml:space="preserve"> </w:t>
      </w:r>
    </w:p>
    <w:p w:rsidR="006E6E37" w:rsidRDefault="00165E41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6E6E37" w:rsidRDefault="00165E41">
      <w:pPr>
        <w:spacing w:after="0"/>
        <w:ind w:left="122"/>
      </w:pPr>
      <w:r w:rsidRPr="00165E41">
        <w:rPr>
          <w:rFonts w:ascii="Times New Roman" w:eastAsia="Times New Roman" w:hAnsi="Times New Roman" w:cs="Times New Roman"/>
          <w:noProof/>
          <w:sz w:val="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944245</wp:posOffset>
                </wp:positionH>
                <wp:positionV relativeFrom="paragraph">
                  <wp:posOffset>466090</wp:posOffset>
                </wp:positionV>
                <wp:extent cx="1228725" cy="2667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E41" w:rsidRDefault="00165E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4.35pt;margin-top:36.7pt;width:96.75pt;height:2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" fillcolor="white [3212]" stroked="f">
                <v:textbox>
                  <w:txbxContent>
                    <w:p w:rsidR="00165E41" w:rsidRDefault="00165E4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706120</wp:posOffset>
            </wp:positionH>
            <wp:positionV relativeFrom="paragraph">
              <wp:posOffset>8890</wp:posOffset>
            </wp:positionV>
            <wp:extent cx="5991225" cy="8681720"/>
            <wp:effectExtent l="0" t="0" r="9525" b="5080"/>
            <wp:wrapTight wrapText="bothSides">
              <wp:wrapPolygon edited="0">
                <wp:start x="0" y="0"/>
                <wp:lineTo x="0" y="5119"/>
                <wp:lineTo x="6868" y="5308"/>
                <wp:lineTo x="6868" y="6067"/>
                <wp:lineTo x="4808" y="6825"/>
                <wp:lineTo x="137" y="7441"/>
                <wp:lineTo x="137" y="8910"/>
                <wp:lineTo x="893" y="9100"/>
                <wp:lineTo x="2885" y="9100"/>
                <wp:lineTo x="2129" y="9527"/>
                <wp:lineTo x="2129" y="9811"/>
                <wp:lineTo x="2885" y="9858"/>
                <wp:lineTo x="2816" y="10522"/>
                <wp:lineTo x="137" y="10617"/>
                <wp:lineTo x="137" y="14171"/>
                <wp:lineTo x="2129" y="14408"/>
                <wp:lineTo x="481" y="14456"/>
                <wp:lineTo x="69" y="14503"/>
                <wp:lineTo x="0" y="20665"/>
                <wp:lineTo x="12637" y="21233"/>
                <wp:lineTo x="16209" y="21233"/>
                <wp:lineTo x="16209" y="21565"/>
                <wp:lineTo x="21566" y="21565"/>
                <wp:lineTo x="21566" y="14835"/>
                <wp:lineTo x="15384" y="14408"/>
                <wp:lineTo x="21566" y="13697"/>
                <wp:lineTo x="21566" y="10617"/>
                <wp:lineTo x="19505" y="10522"/>
                <wp:lineTo x="19505" y="9858"/>
                <wp:lineTo x="19299" y="9527"/>
                <wp:lineTo x="18956" y="9100"/>
                <wp:lineTo x="21566" y="8958"/>
                <wp:lineTo x="21566" y="7441"/>
                <wp:lineTo x="17033" y="6825"/>
                <wp:lineTo x="14766" y="6067"/>
                <wp:lineTo x="14766" y="5308"/>
                <wp:lineTo x="21566" y="5214"/>
                <wp:lineTo x="21566" y="0"/>
                <wp:lineTo x="0" y="0"/>
              </wp:wrapPolygon>
            </wp:wrapTight>
            <wp:docPr id="2842" name="Picture 28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2" name="Picture 284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868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"/>
        </w:rPr>
        <w:t xml:space="preserve"> </w:t>
      </w:r>
      <w:r>
        <w:rPr>
          <w:rFonts w:ascii="Times New Roman" w:eastAsia="Times New Roman" w:hAnsi="Times New Roman" w:cs="Times New Roman"/>
          <w:sz w:val="2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"/>
        </w:rPr>
        <w:t xml:space="preserve"> </w:t>
      </w:r>
      <w:r>
        <w:rPr>
          <w:rFonts w:ascii="Times New Roman" w:eastAsia="Times New Roman" w:hAnsi="Times New Roman" w:cs="Times New Roman"/>
          <w:sz w:val="2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"/>
        </w:rPr>
        <w:t xml:space="preserve"> </w:t>
      </w:r>
      <w:r>
        <w:rPr>
          <w:rFonts w:ascii="Times New Roman" w:eastAsia="Times New Roman" w:hAnsi="Times New Roman" w:cs="Times New Roman"/>
          <w:sz w:val="2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E6E37" w:rsidRDefault="006E6E37">
      <w:pPr>
        <w:spacing w:after="0"/>
        <w:ind w:left="695" w:right="-781"/>
      </w:pPr>
    </w:p>
    <w:sectPr w:rsidR="006E6E37">
      <w:pgSz w:w="11906" w:h="16838"/>
      <w:pgMar w:top="1440" w:right="1612" w:bottom="408" w:left="22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E37"/>
    <w:rsid w:val="00165E41"/>
    <w:rsid w:val="006E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501000-EDA6-425B-A6F8-41CEA0D1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>HP Inc.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Max Davie</cp:lastModifiedBy>
  <cp:revision>2</cp:revision>
  <dcterms:created xsi:type="dcterms:W3CDTF">2025-10-16T16:05:00Z</dcterms:created>
  <dcterms:modified xsi:type="dcterms:W3CDTF">2025-10-16T16:05:00Z</dcterms:modified>
</cp:coreProperties>
</file>