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851C08" w:rsidR="00934D2A" w:rsidP="557F1379" w:rsidRDefault="001E0734" w14:paraId="150FB862" wp14:textId="3806F07A">
      <w:pPr>
        <w:rPr>
          <w:rFonts w:ascii="Arial" w:hAnsi="Arial" w:cs="Arial"/>
          <w:sz w:val="24"/>
          <w:szCs w:val="24"/>
        </w:rPr>
      </w:pPr>
      <w:r w:rsidRPr="557F1379" w:rsidR="3A0ACDBC">
        <w:rPr>
          <w:rFonts w:ascii="Arial" w:hAnsi="Arial" w:cs="Arial"/>
          <w:b w:val="1"/>
          <w:bCs w:val="1"/>
          <w:sz w:val="24"/>
          <w:szCs w:val="24"/>
          <w:u w:val="single"/>
        </w:rPr>
        <w:t xml:space="preserve">D&amp;T Curriculum </w:t>
      </w:r>
      <w:r w:rsidRPr="557F1379" w:rsidR="3A0ACDBC">
        <w:rPr>
          <w:rFonts w:ascii="Arial" w:hAnsi="Arial" w:cs="Arial"/>
          <w:b w:val="1"/>
          <w:bCs w:val="1"/>
          <w:sz w:val="24"/>
          <w:szCs w:val="24"/>
          <w:u w:val="single"/>
        </w:rPr>
        <w:t xml:space="preserve">Map </w:t>
      </w:r>
      <w:r w:rsidRPr="557F1379" w:rsidR="4BB5EF9E">
        <w:rPr>
          <w:rFonts w:ascii="Arial" w:hAnsi="Arial" w:cs="Arial"/>
          <w:sz w:val="24"/>
          <w:szCs w:val="24"/>
        </w:rPr>
        <w:t xml:space="preserve"> September</w:t>
      </w:r>
      <w:r w:rsidRPr="557F1379" w:rsidR="5B5DC4A7">
        <w:rPr>
          <w:rFonts w:ascii="Arial" w:hAnsi="Arial" w:cs="Arial"/>
          <w:sz w:val="24"/>
          <w:szCs w:val="24"/>
        </w:rPr>
        <w:t xml:space="preserve"> 202</w:t>
      </w:r>
      <w:r w:rsidRPr="557F1379" w:rsidR="51919FA8">
        <w:rPr>
          <w:rFonts w:ascii="Arial" w:hAnsi="Arial" w:cs="Arial"/>
          <w:sz w:val="24"/>
          <w:szCs w:val="24"/>
        </w:rPr>
        <w:t>6</w:t>
      </w:r>
    </w:p>
    <w:p w:rsidR="107E04F6" w:rsidP="557F1379" w:rsidRDefault="107E04F6" w14:paraId="1A37BA04" w14:textId="2CE95C2E">
      <w:pPr>
        <w:rPr>
          <w:rFonts w:ascii="Arial" w:hAnsi="Arial" w:cs="Arial"/>
          <w:sz w:val="24"/>
          <w:szCs w:val="24"/>
        </w:rPr>
      </w:pPr>
      <w:r w:rsidRPr="557F1379" w:rsidR="107E04F6">
        <w:rPr>
          <w:rFonts w:ascii="Arial" w:hAnsi="Arial" w:cs="Arial"/>
          <w:sz w:val="24"/>
          <w:szCs w:val="24"/>
        </w:rPr>
        <w:t>Guidance:</w:t>
      </w:r>
    </w:p>
    <w:p w:rsidR="5EF5EA10" w:rsidP="557F1379" w:rsidRDefault="5EF5EA10" w14:paraId="6F0B76EF" w14:textId="0ACDAA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57F1379" w:rsidR="5EF5EA10">
        <w:rPr>
          <w:rFonts w:ascii="Arial" w:hAnsi="Arial" w:cs="Arial"/>
          <w:sz w:val="24"/>
          <w:szCs w:val="24"/>
        </w:rPr>
        <w:t xml:space="preserve">Kapow units are a resource to </w:t>
      </w:r>
      <w:r w:rsidRPr="557F1379" w:rsidR="5EF5EA10">
        <w:rPr>
          <w:rFonts w:ascii="Arial" w:hAnsi="Arial" w:cs="Arial"/>
          <w:sz w:val="24"/>
          <w:szCs w:val="24"/>
        </w:rPr>
        <w:t>assist</w:t>
      </w:r>
      <w:r w:rsidRPr="557F1379" w:rsidR="5EF5EA10">
        <w:rPr>
          <w:rFonts w:ascii="Arial" w:hAnsi="Arial" w:cs="Arial"/>
          <w:sz w:val="24"/>
          <w:szCs w:val="24"/>
        </w:rPr>
        <w:t xml:space="preserve"> with planning. Teachers have the responsibility to ensure the skills taught within a unit align with skills and knowledge</w:t>
      </w:r>
      <w:r w:rsidRPr="557F1379" w:rsidR="04C29642">
        <w:rPr>
          <w:rFonts w:ascii="Arial" w:hAnsi="Arial" w:cs="Arial"/>
          <w:sz w:val="24"/>
          <w:szCs w:val="24"/>
        </w:rPr>
        <w:t xml:space="preserve"> stipulated on the DT Core Knowledge documents: </w:t>
      </w:r>
    </w:p>
    <w:p w:rsidR="04C29642" w:rsidP="557F1379" w:rsidRDefault="04C29642" w14:paraId="3D7754C2" w14:textId="7513F2C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557F1379" w:rsidR="04C29642">
        <w:rPr>
          <w:rFonts w:ascii="Arial" w:hAnsi="Arial" w:cs="Arial"/>
          <w:sz w:val="24"/>
          <w:szCs w:val="24"/>
        </w:rPr>
        <w:t>Years 1-6 units are complemented by a process booklet.</w:t>
      </w:r>
    </w:p>
    <w:p w:rsidR="19820376" w:rsidP="5FFF4962" w:rsidRDefault="19820376" w14:paraId="768314CE" w14:textId="47FCACFE">
      <w:pPr>
        <w:rPr>
          <w:rFonts w:ascii="Arial" w:hAnsi="Arial" w:cs="Arial"/>
          <w:sz w:val="24"/>
          <w:szCs w:val="24"/>
        </w:rPr>
      </w:pPr>
      <w:r w:rsidRPr="5FFF4962" w:rsidR="19820376">
        <w:rPr>
          <w:rFonts w:ascii="Arial" w:hAnsi="Arial" w:cs="Arial"/>
          <w:sz w:val="24"/>
          <w:szCs w:val="24"/>
          <w:highlight w:val="yellow"/>
        </w:rPr>
        <w:t>Textiles</w:t>
      </w:r>
    </w:p>
    <w:p w:rsidR="19820376" w:rsidP="5FFF4962" w:rsidRDefault="19820376" w14:paraId="4AEAB716" w14:textId="5180339C">
      <w:pPr>
        <w:rPr>
          <w:rFonts w:ascii="Arial" w:hAnsi="Arial" w:cs="Arial"/>
          <w:sz w:val="24"/>
          <w:szCs w:val="24"/>
        </w:rPr>
      </w:pPr>
      <w:r w:rsidRPr="5FFF4962" w:rsidR="19820376">
        <w:rPr>
          <w:rFonts w:ascii="Arial" w:hAnsi="Arial" w:cs="Arial"/>
          <w:sz w:val="24"/>
          <w:szCs w:val="24"/>
          <w:highlight w:val="green"/>
        </w:rPr>
        <w:t>Food technology</w:t>
      </w:r>
    </w:p>
    <w:p w:rsidR="19820376" w:rsidP="557F1379" w:rsidRDefault="19820376" w14:paraId="4664257A" w14:textId="5FBBFE1C">
      <w:pPr>
        <w:rPr>
          <w:rFonts w:ascii="Arial" w:hAnsi="Arial" w:cs="Arial"/>
          <w:sz w:val="24"/>
          <w:szCs w:val="24"/>
          <w:highlight w:val="cyan"/>
        </w:rPr>
      </w:pPr>
      <w:r w:rsidRPr="557F1379" w:rsidR="19820376">
        <w:rPr>
          <w:rFonts w:ascii="Arial" w:hAnsi="Arial" w:cs="Arial"/>
          <w:sz w:val="24"/>
          <w:szCs w:val="24"/>
          <w:highlight w:val="cyan"/>
        </w:rPr>
        <w:t>Mechanisms and structure</w:t>
      </w:r>
    </w:p>
    <w:p w:rsidR="19820376" w:rsidP="557F1379" w:rsidRDefault="19820376" w14:paraId="32D0C8A2" w14:textId="068FDDB5">
      <w:pPr>
        <w:rPr>
          <w:rFonts w:ascii="Arial" w:hAnsi="Arial" w:cs="Arial"/>
          <w:sz w:val="24"/>
          <w:szCs w:val="24"/>
          <w:highlight w:val="magenta"/>
        </w:rPr>
      </w:pPr>
      <w:r w:rsidRPr="557F1379" w:rsidR="19820376">
        <w:rPr>
          <w:rFonts w:ascii="Arial" w:hAnsi="Arial" w:cs="Arial"/>
          <w:sz w:val="24"/>
          <w:szCs w:val="24"/>
          <w:highlight w:val="magenta"/>
        </w:rPr>
        <w:t>Miscellaneous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xmlns:wp14="http://schemas.microsoft.com/office/word/2010/wordml" w:rsidRPr="00873B28" w:rsidR="000B29C5" w:rsidTr="557F1379" w14:paraId="2A1D1031" wp14:textId="77777777">
        <w:tc>
          <w:tcPr>
            <w:tcW w:w="1555" w:type="dxa"/>
            <w:tcMar/>
          </w:tcPr>
          <w:p w:rsidRPr="00873B28" w:rsidR="000B29C5" w:rsidRDefault="000B29C5" w14:paraId="672A6659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131" w:type="dxa"/>
            <w:tcMar/>
          </w:tcPr>
          <w:p w:rsidRPr="00873B28" w:rsidR="000B29C5" w:rsidP="00873B28" w:rsidRDefault="000B29C5" w14:paraId="2D96065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Autumn </w:t>
            </w:r>
          </w:p>
        </w:tc>
        <w:tc>
          <w:tcPr>
            <w:tcW w:w="4131" w:type="dxa"/>
            <w:tcMar/>
          </w:tcPr>
          <w:p w:rsidRPr="00873B28" w:rsidR="000B29C5" w:rsidP="00873B28" w:rsidRDefault="000B29C5" w14:paraId="249F7003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Spring </w:t>
            </w:r>
          </w:p>
        </w:tc>
        <w:tc>
          <w:tcPr>
            <w:tcW w:w="4131" w:type="dxa"/>
            <w:tcMar/>
          </w:tcPr>
          <w:p w:rsidRPr="000B29C5" w:rsidR="000B29C5" w:rsidP="000B29C5" w:rsidRDefault="000B29C5" w14:paraId="39AC952F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29C5">
              <w:rPr>
                <w:rFonts w:ascii="Arial" w:hAnsi="Arial" w:cs="Arial"/>
                <w:b/>
                <w:sz w:val="24"/>
                <w:szCs w:val="24"/>
              </w:rPr>
              <w:t>Summer</w:t>
            </w:r>
          </w:p>
        </w:tc>
      </w:tr>
      <w:tr xmlns:wp14="http://schemas.microsoft.com/office/word/2010/wordml" w:rsidRPr="00873B28" w:rsidR="00AA184B" w:rsidTr="557F1379" w14:paraId="27619261" wp14:textId="77777777">
        <w:trPr>
          <w:trHeight w:val="511"/>
        </w:trPr>
        <w:tc>
          <w:tcPr>
            <w:tcW w:w="1555" w:type="dxa"/>
            <w:tcMar/>
          </w:tcPr>
          <w:p w:rsidRPr="00873B28" w:rsidR="00AA184B" w:rsidRDefault="00AA184B" w14:paraId="1CACBFD9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Nursery </w:t>
            </w:r>
          </w:p>
        </w:tc>
        <w:tc>
          <w:tcPr>
            <w:tcW w:w="4131" w:type="dxa"/>
            <w:tcMar/>
          </w:tcPr>
          <w:p w:rsidRPr="002B51AC" w:rsidR="00AA184B" w:rsidRDefault="008E2413" w14:paraId="07FD3405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Explore different materials using their senses to investigate them.</w:t>
            </w:r>
          </w:p>
          <w:p w:rsidRPr="002B51AC" w:rsidR="008E2413" w:rsidRDefault="008E2413" w14:paraId="0A37501D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52576C" w:rsidRDefault="0052576C" w14:paraId="5DAB6C7B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4B7062" w:rsidRDefault="004B7062" w14:paraId="568E46CF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All About Me &amp; There Is Something Special Going On</w:t>
            </w:r>
          </w:p>
        </w:tc>
        <w:tc>
          <w:tcPr>
            <w:tcW w:w="4131" w:type="dxa"/>
            <w:tcMar/>
          </w:tcPr>
          <w:p w:rsidRPr="002B51AC" w:rsidR="00AA184B" w:rsidRDefault="00F020E0" w14:paraId="66688C81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Use imagination as they consider what they can do with different materials. </w:t>
            </w:r>
          </w:p>
          <w:p w:rsidRPr="002B51AC" w:rsidR="008E2413" w:rsidRDefault="008E2413" w14:paraId="02EB378F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BB2A2E" w:rsidRDefault="004B7062" w14:paraId="4BEEC44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People Who Hel</w:t>
            </w:r>
            <w:r w:rsidRPr="002B51AC" w:rsidR="0052576C">
              <w:rPr>
                <w:rFonts w:ascii="Arial" w:hAnsi="Arial" w:cs="Arial"/>
                <w:sz w:val="24"/>
                <w:szCs w:val="24"/>
              </w:rPr>
              <w:t>p</w:t>
            </w:r>
            <w:r w:rsidRPr="002B51AC">
              <w:rPr>
                <w:rFonts w:ascii="Arial" w:hAnsi="Arial" w:cs="Arial"/>
                <w:sz w:val="24"/>
                <w:szCs w:val="24"/>
              </w:rPr>
              <w:t xml:space="preserve"> Us &amp; The Great Outdoors</w:t>
            </w:r>
          </w:p>
        </w:tc>
        <w:tc>
          <w:tcPr>
            <w:tcW w:w="4131" w:type="dxa"/>
            <w:tcMar/>
          </w:tcPr>
          <w:p w:rsidRPr="002B51AC" w:rsidR="00F020E0" w:rsidRDefault="004F2B2C" w14:paraId="26F52BA0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Join materials and explore textures</w:t>
            </w:r>
            <w:r w:rsidRPr="002B51AC" w:rsidR="0052576C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2B51AC" w:rsidR="00F020E0" w:rsidRDefault="00F020E0" w14:paraId="6A05A80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52576C" w:rsidRDefault="0052576C" w14:paraId="5A39BBE3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52576C" w:rsidRDefault="0052576C" w14:paraId="41C8F396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4B7062" w:rsidRDefault="004B7062" w14:paraId="195CF03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The Animal World &amp; Summer Fun </w:t>
            </w:r>
          </w:p>
        </w:tc>
      </w:tr>
      <w:tr xmlns:wp14="http://schemas.microsoft.com/office/word/2010/wordml" w:rsidRPr="00873B28" w:rsidR="000B29C5" w:rsidTr="557F1379" w14:paraId="0957AE3A" wp14:textId="77777777">
        <w:trPr>
          <w:trHeight w:val="511"/>
        </w:trPr>
        <w:tc>
          <w:tcPr>
            <w:tcW w:w="1555" w:type="dxa"/>
            <w:tcMar/>
          </w:tcPr>
          <w:p w:rsidRPr="00873B28" w:rsidR="000B29C5" w:rsidRDefault="000B29C5" w14:paraId="404424CE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4131" w:type="dxa"/>
            <w:tcMar/>
          </w:tcPr>
          <w:p w:rsidRPr="002B51AC" w:rsidR="000B29C5" w:rsidRDefault="00514313" w14:paraId="78478C58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Joining and exploring materials</w:t>
            </w:r>
            <w:r w:rsidRPr="002B51AC" w:rsidR="0052576C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2B51AC" w:rsidR="00514313" w:rsidRDefault="00514313" w14:paraId="72A3D3E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52576C" w:rsidRDefault="0052576C" w14:paraId="0D0B940D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F65ADB" w:rsidRDefault="00DA2307" w14:paraId="291C7F2D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New Beginnings &amp; In The Forest </w:t>
            </w:r>
          </w:p>
          <w:p w:rsidR="00F65ADB" w:rsidP="00F65ADB" w:rsidRDefault="00F65ADB" w14:paraId="0E27B00A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514313" w:rsidP="00F65ADB" w:rsidRDefault="00514313" w14:paraId="60061E4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F65ADB" w:rsidR="00F65ADB" w:rsidP="00F65ADB" w:rsidRDefault="00F65ADB" w14:paraId="167E5D54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Owl ice cream – In the Forest </w:t>
            </w:r>
          </w:p>
        </w:tc>
        <w:tc>
          <w:tcPr>
            <w:tcW w:w="4131" w:type="dxa"/>
            <w:tcMar/>
          </w:tcPr>
          <w:p w:rsidRPr="002B51AC" w:rsidR="000B29C5" w:rsidRDefault="0052576C" w14:paraId="2E56C732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Create collaboratively and</w:t>
            </w:r>
            <w:r w:rsidRPr="002B51AC" w:rsidR="00514313">
              <w:rPr>
                <w:rFonts w:ascii="Arial" w:hAnsi="Arial" w:cs="Arial"/>
                <w:sz w:val="24"/>
                <w:szCs w:val="24"/>
              </w:rPr>
              <w:t xml:space="preserve"> share ideas</w:t>
            </w:r>
            <w:r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2B51AC" w:rsidR="0052576C" w:rsidRDefault="0052576C" w14:paraId="44EAFD9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DA2307" w:rsidRDefault="00DA2307" w14:paraId="64E11E9B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Once Upon a Time &amp; Spring into Action</w:t>
            </w:r>
          </w:p>
          <w:p w:rsidR="00BB2A2E" w:rsidRDefault="00BB2A2E" w14:paraId="4B94D5A5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BB2A2E" w:rsidRDefault="00BB2A2E" w14:paraId="5DE0D800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Chinese New Year </w:t>
            </w:r>
            <w:r w:rsidR="006A7EB2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Noodles</w:t>
            </w:r>
          </w:p>
          <w:p w:rsidR="006A7EB2" w:rsidRDefault="006A7EB2" w14:paraId="3DEEC66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6A7EB2" w:rsidRDefault="006A7EB2" w14:paraId="307EAB38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Porridge – Once Upon a Time</w:t>
            </w:r>
          </w:p>
          <w:p w:rsidR="006A7EB2" w:rsidRDefault="006A7EB2" w14:paraId="3656B9AB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6A7EB2" w:rsidRDefault="006A7EB2" w14:paraId="0DE01787" wp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Eggs – Change </w:t>
            </w:r>
          </w:p>
        </w:tc>
        <w:tc>
          <w:tcPr>
            <w:tcW w:w="4131" w:type="dxa"/>
            <w:tcMar/>
          </w:tcPr>
          <w:p w:rsidRPr="002B51AC" w:rsidR="000B29C5" w:rsidRDefault="0052576C" w14:paraId="4DDB7372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Safely use and</w:t>
            </w:r>
            <w:r w:rsidRPr="002B51AC" w:rsidR="00DA2307">
              <w:rPr>
                <w:rFonts w:ascii="Arial" w:hAnsi="Arial" w:cs="Arial"/>
                <w:sz w:val="24"/>
                <w:szCs w:val="24"/>
              </w:rPr>
              <w:t xml:space="preserve"> explore a variety of materials, tools &amp; techniques</w:t>
            </w:r>
            <w:r w:rsidRPr="002B51AC">
              <w:rPr>
                <w:rFonts w:ascii="Arial" w:hAnsi="Arial" w:cs="Arial"/>
                <w:sz w:val="24"/>
                <w:szCs w:val="24"/>
              </w:rPr>
              <w:t>.</w:t>
            </w:r>
          </w:p>
          <w:p w:rsidRPr="002B51AC" w:rsidR="00DA2307" w:rsidRDefault="00DA2307" w14:paraId="45FB0818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DA2307" w:rsidRDefault="00DA2307" w14:paraId="6F186813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>Oh The Places We Go &amp; Under The Sea</w:t>
            </w:r>
          </w:p>
        </w:tc>
      </w:tr>
      <w:tr xmlns:wp14="http://schemas.microsoft.com/office/word/2010/wordml" w:rsidRPr="00873B28" w:rsidR="000B29C5" w:rsidTr="557F1379" w14:paraId="5583E257" wp14:textId="77777777">
        <w:trPr>
          <w:trHeight w:val="1268"/>
        </w:trPr>
        <w:tc>
          <w:tcPr>
            <w:tcW w:w="1555" w:type="dxa"/>
            <w:tcMar/>
          </w:tcPr>
          <w:p w:rsidRPr="00873B28" w:rsidR="000B29C5" w:rsidP="00FB35AD" w:rsidRDefault="000B29C5" w14:paraId="6B101A20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4131" w:type="dxa"/>
            <w:tcMar/>
          </w:tcPr>
          <w:p w:rsidR="3A12145E" w:rsidRDefault="3A12145E" w14:paraId="417A95CF" w14:textId="4DE0A4EA">
            <w:r w:rsidRPr="557F1379" w:rsidR="3A12145E">
              <w:rPr>
                <w:rFonts w:ascii="Arial" w:hAnsi="Arial" w:cs="Arial"/>
                <w:sz w:val="24"/>
                <w:szCs w:val="24"/>
              </w:rPr>
              <w:t xml:space="preserve">Autumn 2: </w:t>
            </w:r>
            <w:r w:rsidRPr="557F1379" w:rsidR="4ADE2EC3">
              <w:rPr>
                <w:rFonts w:ascii="Arial" w:hAnsi="Arial" w:cs="Arial"/>
                <w:sz w:val="24"/>
                <w:szCs w:val="24"/>
              </w:rPr>
              <w:t>Sliders and le</w:t>
            </w:r>
            <w:r w:rsidRPr="557F1379" w:rsidR="4158EBDA">
              <w:rPr>
                <w:rFonts w:ascii="Arial" w:hAnsi="Arial" w:cs="Arial"/>
                <w:sz w:val="24"/>
                <w:szCs w:val="24"/>
              </w:rPr>
              <w:t>avers</w:t>
            </w:r>
          </w:p>
          <w:p w:rsidR="557F1379" w:rsidP="557F1379" w:rsidRDefault="557F1379" w14:paraId="479796D8" w14:textId="39CC82CD">
            <w:pPr>
              <w:rPr>
                <w:rFonts w:ascii="Arial" w:hAnsi="Arial" w:cs="Arial"/>
                <w:sz w:val="24"/>
                <w:szCs w:val="24"/>
              </w:rPr>
            </w:pPr>
          </w:p>
          <w:p w:rsidR="2A9F9F42" w:rsidP="557F1379" w:rsidRDefault="2A9F9F42" w14:paraId="6522E938" w14:textId="7E6D04D5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2A9F9F42">
              <w:rPr>
                <w:rFonts w:ascii="Arial" w:hAnsi="Arial" w:cs="Arial"/>
                <w:sz w:val="24"/>
                <w:szCs w:val="24"/>
              </w:rPr>
              <w:t xml:space="preserve">Outcome: Create a </w:t>
            </w:r>
            <w:r w:rsidRPr="557F1379" w:rsidR="2A9F9F42">
              <w:rPr>
                <w:rFonts w:ascii="Arial" w:hAnsi="Arial" w:cs="Arial"/>
                <w:sz w:val="24"/>
                <w:szCs w:val="24"/>
              </w:rPr>
              <w:t>Christmas</w:t>
            </w:r>
            <w:r w:rsidRPr="557F1379" w:rsidR="2A9F9F42">
              <w:rPr>
                <w:rFonts w:ascii="Arial" w:hAnsi="Arial" w:cs="Arial"/>
                <w:sz w:val="24"/>
                <w:szCs w:val="24"/>
              </w:rPr>
              <w:t xml:space="preserve"> Card</w:t>
            </w:r>
          </w:p>
          <w:p w:rsidR="557F1379" w:rsidP="557F1379" w:rsidRDefault="557F1379" w14:paraId="013A5A6C" w14:textId="2D6BF84D">
            <w:pPr>
              <w:rPr>
                <w:rFonts w:ascii="Arial" w:hAnsi="Arial" w:cs="Arial"/>
                <w:sz w:val="24"/>
                <w:szCs w:val="24"/>
              </w:rPr>
            </w:pPr>
          </w:p>
          <w:p w:rsidR="4BDABAF1" w:rsidP="557F1379" w:rsidRDefault="4BDABAF1" w14:paraId="4E95BF94" w14:textId="70B6D7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57F1379" w:rsidR="4BDABAF1">
              <w:rPr>
                <w:rFonts w:ascii="Arial" w:hAnsi="Arial" w:cs="Arial"/>
                <w:sz w:val="24"/>
                <w:szCs w:val="24"/>
              </w:rPr>
              <w:t>See Kapow Unit:</w:t>
            </w:r>
          </w:p>
          <w:p w:rsidR="4BDABAF1" w:rsidP="557F1379" w:rsidRDefault="4BDABAF1" w14:paraId="34B81CBA" w14:textId="669C11E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hyperlink r:id="R7f651a8a154c4d89">
              <w:r w:rsidRPr="557F1379" w:rsidR="4BDABAF1">
                <w:rPr>
                  <w:rStyle w:val="Hyperlink"/>
                  <w:noProof w:val="0"/>
                  <w:lang w:val="en-GB"/>
                </w:rPr>
                <w:t>https://www.kapowprimary.com/subjects/design-technology/key-stage-1/year-1/mechanisms/mechanisms-making-a-moving-story-book/</w:t>
              </w:r>
            </w:hyperlink>
          </w:p>
          <w:p w:rsidR="557F1379" w:rsidP="557F1379" w:rsidRDefault="557F1379" w14:paraId="775BDD4F" w14:textId="09A94CAC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434354AC" w:rsidP="557F1379" w:rsidRDefault="434354AC" w14:paraId="51CFA0BB" w14:textId="6BC59238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434354AC">
              <w:rPr>
                <w:rFonts w:ascii="Arial" w:hAnsi="Arial" w:cs="Arial"/>
                <w:sz w:val="24"/>
                <w:szCs w:val="24"/>
              </w:rPr>
              <w:t>Curriculum Link: Marvellous materials</w:t>
            </w:r>
          </w:p>
          <w:p w:rsidRPr="002B51AC" w:rsidR="000B29C5" w:rsidP="00B827A3" w:rsidRDefault="000B29C5" w14:paraId="049F31CB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  <w:tcMar/>
          </w:tcPr>
          <w:p w:rsidRPr="002B51AC" w:rsidR="000B29C5" w:rsidP="557F1379" w:rsidRDefault="003E3E8C" w14:paraId="066A41F1" wp14:textId="1FF43C3B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278C23EE">
              <w:rPr>
                <w:rFonts w:ascii="Arial" w:hAnsi="Arial" w:cs="Arial"/>
                <w:sz w:val="24"/>
                <w:szCs w:val="24"/>
              </w:rPr>
              <w:t xml:space="preserve">Spring 1: </w:t>
            </w:r>
            <w:r w:rsidRPr="557F1379" w:rsidR="64E35C3F">
              <w:rPr>
                <w:rFonts w:ascii="Arial" w:hAnsi="Arial" w:cs="Arial"/>
                <w:sz w:val="24"/>
                <w:szCs w:val="24"/>
              </w:rPr>
              <w:t xml:space="preserve">Food technology: Making sandwiches </w:t>
            </w:r>
          </w:p>
          <w:p w:rsidRPr="002B51AC" w:rsidR="000B29C5" w:rsidP="557F1379" w:rsidRDefault="003E3E8C" w14:paraId="50ADBE54" wp14:textId="23E3983A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0B29C5" w:rsidP="557F1379" w:rsidRDefault="003E3E8C" w14:paraId="74F3F4EC" wp14:textId="48C9A479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64E35C3F">
              <w:rPr>
                <w:rFonts w:ascii="Arial" w:hAnsi="Arial" w:cs="Arial"/>
                <w:sz w:val="24"/>
                <w:szCs w:val="24"/>
              </w:rPr>
              <w:t xml:space="preserve">Outcome: using </w:t>
            </w:r>
            <w:r w:rsidRPr="557F1379" w:rsidR="46FCCB04">
              <w:rPr>
                <w:rFonts w:ascii="Arial" w:hAnsi="Arial" w:cs="Arial"/>
                <w:sz w:val="24"/>
                <w:szCs w:val="24"/>
              </w:rPr>
              <w:t>knife skills</w:t>
            </w:r>
            <w:r w:rsidRPr="557F1379" w:rsidR="7DF45CA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557F1379" w:rsidP="557F1379" w:rsidRDefault="557F1379" w14:paraId="207F68B1" w14:textId="04179DB4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="2D7DE4EB" w:rsidP="557F1379" w:rsidRDefault="2D7DE4EB" w14:paraId="0EDF4017" w14:textId="2B65AF08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2D7DE4EB">
              <w:rPr>
                <w:rFonts w:ascii="Arial" w:hAnsi="Arial" w:cs="Arial"/>
                <w:sz w:val="24"/>
                <w:szCs w:val="24"/>
              </w:rPr>
              <w:t xml:space="preserve">No Kapow unit </w:t>
            </w:r>
          </w:p>
          <w:p w:rsidR="557F1379" w:rsidP="557F1379" w:rsidRDefault="557F1379" w14:paraId="3F5D258C" w14:textId="732CFA22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="40A0426C" w:rsidP="557F1379" w:rsidRDefault="40A0426C" w14:paraId="2725250F" w14:textId="302683CC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40A0426C">
              <w:rPr>
                <w:rFonts w:ascii="Arial" w:hAnsi="Arial" w:cs="Arial"/>
                <w:sz w:val="24"/>
                <w:szCs w:val="24"/>
              </w:rPr>
              <w:t xml:space="preserve">Curriculum Link: Toy Story- Teddy Bear Picnic </w:t>
            </w:r>
          </w:p>
          <w:p w:rsidRPr="002B51AC" w:rsidR="00B827A3" w:rsidP="00B827A3" w:rsidRDefault="00B827A3" w14:paraId="53128261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B827A3" w:rsidP="003E3E8C" w:rsidRDefault="00B827A3" w14:paraId="62486C05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  <w:tcMar/>
          </w:tcPr>
          <w:p w:rsidRPr="002B51AC" w:rsidR="000B29C5" w:rsidP="557F1379" w:rsidRDefault="000B29C5" w14:paraId="6432D86A" wp14:textId="30C243D5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2D7DE4EB">
              <w:rPr>
                <w:rFonts w:ascii="Arial" w:hAnsi="Arial" w:cs="Arial"/>
                <w:sz w:val="24"/>
                <w:szCs w:val="24"/>
              </w:rPr>
              <w:t xml:space="preserve">Summer </w:t>
            </w:r>
            <w:r w:rsidRPr="557F1379" w:rsidR="1DBC0BF2">
              <w:rPr>
                <w:rFonts w:ascii="Arial" w:hAnsi="Arial" w:cs="Arial"/>
                <w:sz w:val="24"/>
                <w:szCs w:val="24"/>
              </w:rPr>
              <w:t>1</w:t>
            </w:r>
            <w:r w:rsidRPr="557F1379" w:rsidR="2D7DE4EB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557F1379" w:rsidR="136264A1">
              <w:rPr>
                <w:rFonts w:ascii="Arial" w:hAnsi="Arial" w:cs="Arial"/>
                <w:sz w:val="24"/>
                <w:szCs w:val="24"/>
              </w:rPr>
              <w:t>Structures</w:t>
            </w:r>
            <w:r w:rsidRPr="557F1379" w:rsidR="3D0A54CB">
              <w:rPr>
                <w:rFonts w:ascii="Arial" w:hAnsi="Arial" w:cs="Arial"/>
                <w:sz w:val="24"/>
                <w:szCs w:val="24"/>
              </w:rPr>
              <w:t xml:space="preserve">: Stable structure </w:t>
            </w:r>
            <w:r>
              <w:br/>
            </w:r>
            <w:r>
              <w:br/>
            </w:r>
            <w:r w:rsidRPr="557F1379" w:rsidR="25000E96">
              <w:rPr>
                <w:rFonts w:ascii="Arial" w:hAnsi="Arial" w:cs="Arial"/>
                <w:sz w:val="24"/>
                <w:szCs w:val="24"/>
              </w:rPr>
              <w:t xml:space="preserve">Outcome: Design a </w:t>
            </w:r>
            <w:r w:rsidRPr="557F1379" w:rsidR="42995232">
              <w:rPr>
                <w:rFonts w:ascii="Arial" w:hAnsi="Arial" w:cs="Arial"/>
                <w:sz w:val="24"/>
                <w:szCs w:val="24"/>
              </w:rPr>
              <w:t>plant pot</w:t>
            </w:r>
            <w:r w:rsidRPr="557F1379" w:rsidR="25000E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Pr="002B51AC" w:rsidR="000B29C5" w:rsidP="557F1379" w:rsidRDefault="000B29C5" w14:paraId="1188F1B8" wp14:textId="4A7D0146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0B29C5" w:rsidP="557F1379" w:rsidRDefault="000B29C5" w14:paraId="6F9F398C" wp14:textId="3AE82DD9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25000E96">
              <w:rPr>
                <w:rFonts w:ascii="Arial" w:hAnsi="Arial" w:cs="Arial"/>
                <w:sz w:val="24"/>
                <w:szCs w:val="24"/>
              </w:rPr>
              <w:t xml:space="preserve">Kapow unit: </w:t>
            </w:r>
          </w:p>
          <w:p w:rsidRPr="002B51AC" w:rsidR="000B29C5" w:rsidP="557F1379" w:rsidRDefault="000B29C5" w14:paraId="62296E0D" wp14:textId="4F29FFA5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57F1379" w:rsidR="73287048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eba24459299b462a">
              <w:r w:rsidRPr="557F1379" w:rsidR="05685BB4">
                <w:rPr>
                  <w:rStyle w:val="Hyperlink"/>
                  <w:noProof w:val="0"/>
                  <w:lang w:val="en-GB"/>
                </w:rPr>
                <w:t>Structures: Stable structures</w:t>
              </w:r>
            </w:hyperlink>
          </w:p>
          <w:p w:rsidRPr="002B51AC" w:rsidR="000B29C5" w:rsidP="557F1379" w:rsidRDefault="000B29C5" w14:paraId="1FD2C5AF" wp14:textId="7EAE689A">
            <w:pPr>
              <w:pStyle w:val="Normal"/>
              <w:rPr>
                <w:noProof w:val="0"/>
                <w:lang w:val="en-GB"/>
              </w:rPr>
            </w:pPr>
          </w:p>
          <w:p w:rsidRPr="002B51AC" w:rsidR="000B29C5" w:rsidP="557F1379" w:rsidRDefault="000B29C5" w14:paraId="0B0193DD" wp14:textId="49909662">
            <w:pPr>
              <w:pStyle w:val="Normal"/>
              <w:rPr>
                <w:noProof w:val="0"/>
                <w:lang w:val="en-GB"/>
              </w:rPr>
            </w:pPr>
            <w:r w:rsidRPr="557F1379" w:rsidR="0014A64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Curriculum Link: Plant reproduction</w:t>
            </w:r>
            <w:r w:rsidRPr="557F1379" w:rsidR="0014A64A">
              <w:rPr>
                <w:noProof w:val="0"/>
                <w:lang w:val="en-GB"/>
              </w:rPr>
              <w:t xml:space="preserve"> </w:t>
            </w:r>
          </w:p>
        </w:tc>
      </w:tr>
      <w:tr xmlns:wp14="http://schemas.microsoft.com/office/word/2010/wordml" w:rsidRPr="00873B28" w:rsidR="000B29C5" w:rsidTr="557F1379" w14:paraId="06D01938" wp14:textId="77777777">
        <w:trPr>
          <w:trHeight w:val="1268"/>
        </w:trPr>
        <w:tc>
          <w:tcPr>
            <w:tcW w:w="1555" w:type="dxa"/>
            <w:tcMar/>
          </w:tcPr>
          <w:p w:rsidRPr="00873B28" w:rsidR="000B29C5" w:rsidRDefault="000B29C5" w14:paraId="5C2255EC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4131" w:type="dxa"/>
            <w:tcMar/>
          </w:tcPr>
          <w:p w:rsidRPr="002B51AC" w:rsidR="000B29C5" w:rsidP="557F1379" w:rsidRDefault="006714FC" w14:paraId="06F18AAD" wp14:textId="582020EE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7CFB27D9">
              <w:rPr>
                <w:rFonts w:ascii="Arial" w:hAnsi="Arial" w:cs="Arial"/>
                <w:sz w:val="24"/>
                <w:szCs w:val="24"/>
              </w:rPr>
              <w:t xml:space="preserve">Bread baking – kneading skills. </w:t>
            </w:r>
            <w:r w:rsidRPr="557F1379" w:rsidR="31581A05">
              <w:rPr>
                <w:rFonts w:ascii="Arial" w:hAnsi="Arial" w:cs="Arial"/>
                <w:sz w:val="24"/>
                <w:szCs w:val="24"/>
              </w:rPr>
              <w:t xml:space="preserve">Textiles </w:t>
            </w:r>
          </w:p>
          <w:p w:rsidRPr="002B51AC" w:rsidR="000B29C5" w:rsidP="557F1379" w:rsidRDefault="006714FC" w14:paraId="0C405C5E" wp14:textId="1460CDB2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0B29C5" w:rsidP="557F1379" w:rsidRDefault="006714FC" w14:paraId="7743C3DE" wp14:textId="54B1CF03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3B0FF5C4">
              <w:rPr>
                <w:rFonts w:ascii="Arial" w:hAnsi="Arial" w:cs="Arial"/>
                <w:sz w:val="24"/>
                <w:szCs w:val="24"/>
              </w:rPr>
              <w:t xml:space="preserve">Curriculum Link: Ready Steady Bake </w:t>
            </w:r>
          </w:p>
        </w:tc>
        <w:tc>
          <w:tcPr>
            <w:tcW w:w="4131" w:type="dxa"/>
            <w:tcMar/>
          </w:tcPr>
          <w:p w:rsidRPr="002B51AC" w:rsidR="000B29C5" w:rsidP="557F1379" w:rsidRDefault="000B29C5" w14:paraId="73CE0987" wp14:textId="4CB9106C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6B86E635">
              <w:rPr>
                <w:rFonts w:ascii="Arial" w:hAnsi="Arial" w:cs="Arial"/>
                <w:sz w:val="24"/>
                <w:szCs w:val="24"/>
              </w:rPr>
              <w:t>Vehicles – wheels and axles and using a breaking mechanism.</w:t>
            </w:r>
          </w:p>
          <w:p w:rsidRPr="002B51AC" w:rsidR="000B29C5" w:rsidP="557F1379" w:rsidRDefault="000B29C5" w14:paraId="3F65A907" wp14:textId="0DA83D36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0B29C5" w:rsidP="557F1379" w:rsidRDefault="000B29C5" w14:paraId="19FD9855" wp14:textId="024E9131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58A9DD45">
              <w:rPr>
                <w:rFonts w:ascii="Arial" w:hAnsi="Arial" w:cs="Arial"/>
                <w:sz w:val="24"/>
                <w:szCs w:val="24"/>
              </w:rPr>
              <w:t>No Kapow unit</w:t>
            </w:r>
            <w:r w:rsidRPr="557F1379" w:rsidR="233EBDDF">
              <w:rPr>
                <w:rFonts w:ascii="Arial" w:hAnsi="Arial" w:cs="Arial"/>
                <w:sz w:val="24"/>
                <w:szCs w:val="24"/>
              </w:rPr>
              <w:t xml:space="preserve"> (Can see Y1 Wheel and axles) </w:t>
            </w:r>
          </w:p>
          <w:p w:rsidRPr="002B51AC" w:rsidR="000B29C5" w:rsidP="557F1379" w:rsidRDefault="000B29C5" w14:paraId="428B8407" wp14:textId="346EFED9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0B29C5" w:rsidP="557F1379" w:rsidRDefault="000B29C5" w14:paraId="2362B8C5" wp14:textId="315D4B3B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58A9DD45">
              <w:rPr>
                <w:rFonts w:ascii="Arial" w:hAnsi="Arial" w:cs="Arial"/>
                <w:sz w:val="24"/>
                <w:szCs w:val="24"/>
              </w:rPr>
              <w:t xml:space="preserve">Curriculum link: Chariot for a Monarch </w:t>
            </w:r>
          </w:p>
        </w:tc>
        <w:tc>
          <w:tcPr>
            <w:tcW w:w="4131" w:type="dxa"/>
            <w:tcMar/>
          </w:tcPr>
          <w:p w:rsidRPr="002B51AC" w:rsidR="000B29C5" w:rsidP="557F1379" w:rsidRDefault="00987E2A" w14:paraId="35E47962" wp14:textId="722D6ED8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6B86E635">
              <w:rPr>
                <w:rFonts w:ascii="Arial" w:hAnsi="Arial" w:cs="Arial"/>
                <w:sz w:val="24"/>
                <w:szCs w:val="24"/>
              </w:rPr>
              <w:t>Outcome: design a pouch</w:t>
            </w:r>
          </w:p>
          <w:p w:rsidRPr="002B51AC" w:rsidR="000B29C5" w:rsidP="557F1379" w:rsidRDefault="00987E2A" w14:paraId="7119EA86" wp14:textId="2F5A5CBA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0B29C5" w:rsidP="557F1379" w:rsidRDefault="00987E2A" w14:paraId="2EB854BC" wp14:textId="1B2C2F57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6B86E635">
              <w:rPr>
                <w:rFonts w:ascii="Arial" w:hAnsi="Arial" w:cs="Arial"/>
                <w:sz w:val="24"/>
                <w:szCs w:val="24"/>
              </w:rPr>
              <w:t>See Kapow unit:</w:t>
            </w:r>
          </w:p>
          <w:p w:rsidRPr="002B51AC" w:rsidR="000B29C5" w:rsidP="557F1379" w:rsidRDefault="00987E2A" w14:paraId="4EFD4436" wp14:textId="585B86BF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hyperlink r:id="R51548ed218ec4fb3">
              <w:r w:rsidRPr="557F1379" w:rsidR="6B86E635">
                <w:rPr>
                  <w:rStyle w:val="Hyperlink"/>
                </w:rPr>
                <w:t>https://www.kapowprimary.com/subjects/design-technology/key-stage-1/year-2/textiles-pouches/</w:t>
              </w:r>
            </w:hyperlink>
          </w:p>
          <w:p w:rsidRPr="002B51AC" w:rsidR="000B29C5" w:rsidP="557F1379" w:rsidRDefault="00987E2A" w14:paraId="5D52CCB7" wp14:textId="14C3BD12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0B29C5" w:rsidP="557F1379" w:rsidRDefault="00987E2A" w14:paraId="67615B6F" wp14:textId="0C9F4B5C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6B86E635">
              <w:rPr>
                <w:rFonts w:ascii="Arial" w:hAnsi="Arial" w:cs="Arial"/>
                <w:sz w:val="24"/>
                <w:szCs w:val="24"/>
              </w:rPr>
              <w:t xml:space="preserve">Curriculum link: flight (designing a pouch </w:t>
            </w:r>
            <w:r w:rsidRPr="557F1379" w:rsidR="25DBAFCA">
              <w:rPr>
                <w:rFonts w:ascii="Arial" w:hAnsi="Arial" w:cs="Arial"/>
                <w:sz w:val="24"/>
                <w:szCs w:val="24"/>
              </w:rPr>
              <w:t>for a pilot)</w:t>
            </w:r>
          </w:p>
          <w:p w:rsidRPr="002B51AC" w:rsidR="000B29C5" w:rsidP="557F1379" w:rsidRDefault="00987E2A" w14:paraId="0B0FD716" wp14:textId="526B97E2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602D85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xmlns:wp14="http://schemas.microsoft.com/office/word/2010/wordml" w:rsidR="0052576C" w:rsidRDefault="0052576C" w14:paraId="4101652C" wp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xmlns:wp14="http://schemas.microsoft.com/office/word/2010/wordml" w:rsidRPr="00873B28" w:rsidR="000B29C5" w:rsidTr="24BAF70F" w14:paraId="3CDE4506" wp14:textId="77777777">
        <w:trPr>
          <w:trHeight w:val="1268"/>
        </w:trPr>
        <w:tc>
          <w:tcPr>
            <w:tcW w:w="1555" w:type="dxa"/>
            <w:tcMar/>
          </w:tcPr>
          <w:p w:rsidRPr="00873B28" w:rsidR="000B29C5" w:rsidRDefault="000B29C5" w14:paraId="04568CE7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4131" w:type="dxa"/>
            <w:tcMar/>
          </w:tcPr>
          <w:p w:rsidRPr="002B51AC" w:rsidR="009B24B7" w:rsidP="557F1379" w:rsidRDefault="009B24B7" w14:paraId="29D6B04F" wp14:textId="68AAB435">
            <w:pPr>
              <w:pStyle w:val="Normal"/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</w:pPr>
            <w:r w:rsidRPr="557F1379" w:rsidR="0783A877"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  <w:t>No DT unit until Spring</w:t>
            </w:r>
          </w:p>
        </w:tc>
        <w:tc>
          <w:tcPr>
            <w:tcW w:w="4131" w:type="dxa"/>
            <w:tcMar/>
          </w:tcPr>
          <w:p w:rsidR="6100BAEF" w:rsidP="557F1379" w:rsidRDefault="6100BAEF" w14:paraId="0F13C56B" w14:textId="11F796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557F1379" w:rsidR="6100BAEF">
              <w:rPr>
                <w:rFonts w:ascii="Arial" w:hAnsi="Arial" w:cs="Arial"/>
                <w:sz w:val="24"/>
                <w:szCs w:val="24"/>
              </w:rPr>
              <w:t xml:space="preserve">Spring 1: Wearable technology </w:t>
            </w:r>
          </w:p>
          <w:p w:rsidR="557F1379" w:rsidP="557F1379" w:rsidRDefault="557F1379" w14:paraId="7F658C81" w14:textId="43EF925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6100BAEF" w:rsidP="557F1379" w:rsidRDefault="6100BAEF" w14:paraId="47F2DF14" w14:textId="2D4DB5B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557F1379" w:rsidR="6100BAEF">
              <w:rPr>
                <w:rFonts w:ascii="Arial" w:hAnsi="Arial" w:cs="Arial"/>
                <w:sz w:val="24"/>
                <w:szCs w:val="24"/>
              </w:rPr>
              <w:t>Outcome:</w:t>
            </w:r>
            <w:r w:rsidRPr="557F1379" w:rsidR="657EF231">
              <w:rPr>
                <w:rFonts w:ascii="Arial" w:hAnsi="Arial" w:cs="Arial"/>
                <w:sz w:val="24"/>
                <w:szCs w:val="24"/>
              </w:rPr>
              <w:t xml:space="preserve"> to design a light up wearable</w:t>
            </w:r>
          </w:p>
          <w:p w:rsidR="557F1379" w:rsidP="557F1379" w:rsidRDefault="557F1379" w14:paraId="604B5B68" w14:textId="5E24345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657EF231" w:rsidP="557F1379" w:rsidRDefault="657EF231" w14:paraId="14EB87B9" w14:textId="50DBFD8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557F1379" w:rsidR="657EF231">
              <w:rPr>
                <w:rFonts w:ascii="Arial" w:hAnsi="Arial" w:cs="Arial"/>
                <w:sz w:val="24"/>
                <w:szCs w:val="24"/>
              </w:rPr>
              <w:t xml:space="preserve">See Kapow Unit: </w:t>
            </w:r>
            <w:r w:rsidRPr="557F1379" w:rsidR="6100BAEF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495d491f92314e43">
              <w:r w:rsidRPr="557F1379" w:rsidR="6ED8F252">
                <w:rPr>
                  <w:rStyle w:val="Hyperlink"/>
                </w:rPr>
                <w:t>https://www.kapowprimary.com/subjects/design-technology/key-stage-2/year-3/digital-world-wearable-technology/</w:t>
              </w:r>
            </w:hyperlink>
          </w:p>
          <w:p w:rsidR="557F1379" w:rsidP="557F1379" w:rsidRDefault="557F1379" w14:paraId="53705874" w14:textId="6FF2D52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75A7EF73" w:rsidP="557F1379" w:rsidRDefault="75A7EF73" w14:paraId="6A35F2ED" w14:textId="1043F13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557F1379" w:rsidR="75A7EF73">
              <w:rPr>
                <w:rFonts w:ascii="Arial" w:hAnsi="Arial" w:cs="Arial"/>
                <w:sz w:val="24"/>
                <w:szCs w:val="24"/>
              </w:rPr>
              <w:t>Curriculum link: light and energy</w:t>
            </w:r>
          </w:p>
          <w:p w:rsidR="557F1379" w:rsidP="557F1379" w:rsidRDefault="557F1379" w14:paraId="4FC16AED" w14:textId="028346B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6100BAEF" w:rsidP="557F1379" w:rsidRDefault="6100BAEF" w14:paraId="2915345C" w14:textId="3091F0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57F1379" w:rsidR="6100BAEF">
              <w:rPr>
                <w:rFonts w:ascii="Arial" w:hAnsi="Arial" w:cs="Arial"/>
                <w:sz w:val="24"/>
                <w:szCs w:val="24"/>
              </w:rPr>
              <w:t xml:space="preserve">Spring 2: </w:t>
            </w:r>
            <w:r w:rsidRPr="557F1379" w:rsidR="395DFC19">
              <w:rPr>
                <w:rFonts w:ascii="Arial" w:hAnsi="Arial" w:cs="Arial"/>
                <w:sz w:val="24"/>
                <w:szCs w:val="24"/>
              </w:rPr>
              <w:t>Food technology</w:t>
            </w:r>
          </w:p>
          <w:p w:rsidR="557F1379" w:rsidP="557F1379" w:rsidRDefault="557F1379" w14:paraId="20BA3612" w14:textId="5BAF86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395DFC19" w:rsidP="557F1379" w:rsidRDefault="395DFC19" w14:paraId="6067BE74" w14:textId="551225E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557F1379" w:rsidR="395DFC19">
              <w:rPr>
                <w:rFonts w:ascii="Arial" w:hAnsi="Arial" w:cs="Arial"/>
                <w:sz w:val="24"/>
                <w:szCs w:val="24"/>
              </w:rPr>
              <w:t>Outcome: A Roman inspired pasta dish</w:t>
            </w:r>
          </w:p>
          <w:p w:rsidR="557F1379" w:rsidP="557F1379" w:rsidRDefault="557F1379" w14:paraId="30F21951" w14:textId="2D9D285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4CB03254" w:rsidP="24BAF70F" w:rsidRDefault="4CB03254" w14:paraId="3E7D70C5" w14:textId="54DCB868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24BAF70F" w:rsidR="4CB03254">
              <w:rPr>
                <w:rFonts w:ascii="Arial" w:hAnsi="Arial" w:cs="Arial"/>
                <w:sz w:val="24"/>
                <w:szCs w:val="24"/>
              </w:rPr>
              <w:t>See Kapow Unit:</w:t>
            </w:r>
          </w:p>
          <w:p w:rsidR="3121CA7B" w:rsidP="24BAF70F" w:rsidRDefault="3121CA7B" w14:paraId="40984CB4" w14:textId="26EF55B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hyperlink r:id="R220ee879c4ba4f57">
              <w:r w:rsidRPr="24BAF70F" w:rsidR="3121CA7B">
                <w:rPr>
                  <w:rStyle w:val="Hyperlink"/>
                </w:rPr>
                <w:t>KS2 DT Lesson Plan &amp; Videos | Making Tarts</w:t>
              </w:r>
            </w:hyperlink>
          </w:p>
          <w:p w:rsidR="557F1379" w:rsidP="557F1379" w:rsidRDefault="557F1379" w14:paraId="010FE91B" w14:textId="37D5CED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395DFC19" w:rsidP="557F1379" w:rsidRDefault="395DFC19" w14:paraId="5E1A5701" w14:textId="13817A9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557F1379" w:rsidR="395DFC19">
              <w:rPr>
                <w:rFonts w:ascii="Arial" w:hAnsi="Arial" w:cs="Arial"/>
                <w:sz w:val="24"/>
                <w:szCs w:val="24"/>
              </w:rPr>
              <w:t xml:space="preserve">Curriculum link: Romans </w:t>
            </w:r>
          </w:p>
          <w:p w:rsidRPr="002B51AC" w:rsidR="009B24B7" w:rsidRDefault="009B24B7" w14:paraId="1299C43A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9B24B7" w:rsidRDefault="009B24B7" w14:paraId="0A6959E7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131" w:type="dxa"/>
            <w:tcMar/>
          </w:tcPr>
          <w:p w:rsidRPr="002B51AC" w:rsidR="009B24B7" w:rsidP="557F1379" w:rsidRDefault="009B24B7" w14:paraId="665B8A4F" wp14:textId="147E8278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7D89443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557F1379" w:rsidR="38E37CDE">
              <w:rPr>
                <w:rFonts w:ascii="Arial" w:hAnsi="Arial" w:cs="Arial"/>
                <w:sz w:val="24"/>
                <w:szCs w:val="24"/>
              </w:rPr>
              <w:t xml:space="preserve">Summer 2: </w:t>
            </w:r>
            <w:r w:rsidRPr="557F1379" w:rsidR="2852D827">
              <w:rPr>
                <w:rFonts w:ascii="Arial" w:hAnsi="Arial" w:cs="Arial"/>
                <w:sz w:val="24"/>
                <w:szCs w:val="24"/>
              </w:rPr>
              <w:t xml:space="preserve">Textiles </w:t>
            </w:r>
          </w:p>
          <w:p w:rsidRPr="002B51AC" w:rsidR="009B24B7" w:rsidP="557F1379" w:rsidRDefault="009B24B7" w14:paraId="14B81C35" wp14:textId="745F82DA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9B24B7" w:rsidP="557F1379" w:rsidRDefault="009B24B7" w14:paraId="63822685" wp14:textId="427B8245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2852D827">
              <w:rPr>
                <w:rFonts w:ascii="Arial" w:hAnsi="Arial" w:cs="Arial"/>
                <w:sz w:val="24"/>
                <w:szCs w:val="24"/>
              </w:rPr>
              <w:t>Outcome: to design an Egyptian collar for a topic celebration day</w:t>
            </w:r>
          </w:p>
          <w:p w:rsidRPr="002B51AC" w:rsidR="009B24B7" w:rsidP="557F1379" w:rsidRDefault="009B24B7" w14:paraId="1B49A5D1" wp14:textId="3CDDF9DD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9B24B7" w:rsidP="557F1379" w:rsidRDefault="009B24B7" w14:paraId="1B056182" wp14:textId="10DA7CD7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2852D827">
              <w:rPr>
                <w:rFonts w:ascii="Arial" w:hAnsi="Arial" w:cs="Arial"/>
                <w:sz w:val="24"/>
                <w:szCs w:val="24"/>
              </w:rPr>
              <w:t>See Kapow Unit:</w:t>
            </w:r>
          </w:p>
          <w:p w:rsidRPr="002B51AC" w:rsidR="009B24B7" w:rsidP="557F1379" w:rsidRDefault="009B24B7" w14:paraId="735F7CA4" wp14:textId="7B0AA276">
            <w:pPr>
              <w:pStyle w:val="Normal"/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</w:pPr>
            <w:hyperlink r:id="R917df02b2bdf42a0">
              <w:r w:rsidRPr="557F1379" w:rsidR="2852D827">
                <w:rPr>
                  <w:rStyle w:val="Hyperlink"/>
                  <w:noProof w:val="0"/>
                  <w:lang w:val="en-GB"/>
                </w:rPr>
                <w:t>https://www.kapowprimary.com/subjects/design-technology/key-stage-2/year-3/textiles-cushions-or-egyptian-collars/textiles-egyptian-collars/</w:t>
              </w:r>
            </w:hyperlink>
          </w:p>
          <w:p w:rsidRPr="002B51AC" w:rsidR="009B24B7" w:rsidP="557F1379" w:rsidRDefault="009B24B7" w14:paraId="15E24D23" wp14:textId="0A4963C0">
            <w:pPr>
              <w:pStyle w:val="Normal"/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</w:pPr>
          </w:p>
          <w:p w:rsidRPr="002B51AC" w:rsidR="009B24B7" w:rsidP="557F1379" w:rsidRDefault="009B24B7" w14:paraId="62AFEEF5" wp14:textId="0E10FDFB">
            <w:pPr>
              <w:pStyle w:val="Normal"/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</w:pPr>
            <w:r w:rsidRPr="557F1379" w:rsidR="2852D827"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  <w:t>Curriculum link: Egyptians</w:t>
            </w:r>
          </w:p>
          <w:p w:rsidRPr="002B51AC" w:rsidR="009B24B7" w:rsidP="009B24B7" w:rsidRDefault="009B24B7" w14:paraId="3CF2D8B6" wp14:textId="7E7D1803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9B24B7" w:rsidP="009B24B7" w:rsidRDefault="009B24B7" w14:paraId="100C5B58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2B51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xmlns:wp14="http://schemas.microsoft.com/office/word/2010/wordml" w:rsidRPr="00873B28" w:rsidR="00B83A79" w:rsidTr="24BAF70F" w14:paraId="4E0051EE" wp14:textId="77777777">
        <w:trPr>
          <w:trHeight w:val="1268"/>
        </w:trPr>
        <w:tc>
          <w:tcPr>
            <w:tcW w:w="1555" w:type="dxa"/>
            <w:tcMar/>
          </w:tcPr>
          <w:p w:rsidRPr="00873B28" w:rsidR="00B83A79" w:rsidP="00B83A79" w:rsidRDefault="00B83A79" w14:paraId="4D16D19E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4131" w:type="dxa"/>
            <w:tcMar/>
          </w:tcPr>
          <w:p w:rsidRPr="002B51AC" w:rsidR="00B83A79" w:rsidP="557F1379" w:rsidRDefault="00B83A79" w14:paraId="3873FD7F" wp14:textId="23921F1C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55BB83C4">
              <w:rPr>
                <w:rFonts w:ascii="Arial" w:hAnsi="Arial" w:cs="Arial"/>
                <w:sz w:val="24"/>
                <w:szCs w:val="24"/>
              </w:rPr>
              <w:t xml:space="preserve">Autumn 2: Torches </w:t>
            </w:r>
          </w:p>
          <w:p w:rsidRPr="002B51AC" w:rsidR="00B83A79" w:rsidP="557F1379" w:rsidRDefault="00B83A79" w14:paraId="15517406" wp14:textId="55175FE0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B83A79" w:rsidP="557F1379" w:rsidRDefault="00B83A79" w14:paraId="3D53F72C" wp14:textId="2A74C680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55BB83C4">
              <w:rPr>
                <w:rFonts w:ascii="Arial" w:hAnsi="Arial" w:cs="Arial"/>
                <w:sz w:val="24"/>
                <w:szCs w:val="24"/>
              </w:rPr>
              <w:t xml:space="preserve">Outcome:  </w:t>
            </w:r>
            <w:r w:rsidRPr="557F1379" w:rsidR="2597F715">
              <w:rPr>
                <w:rFonts w:ascii="Arial" w:hAnsi="Arial" w:cs="Arial"/>
                <w:sz w:val="24"/>
                <w:szCs w:val="24"/>
              </w:rPr>
              <w:t xml:space="preserve">To create a torch in order to understand electrical systems. </w:t>
            </w:r>
          </w:p>
          <w:p w:rsidRPr="002B51AC" w:rsidR="00B83A79" w:rsidP="557F1379" w:rsidRDefault="00B83A79" w14:paraId="3A0343FA" wp14:textId="5EC87F7C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B83A79" w:rsidP="557F1379" w:rsidRDefault="00B83A79" w14:paraId="2E02DE1D" wp14:textId="6861EF2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57F1379" w:rsidR="2597F715">
              <w:rPr>
                <w:rFonts w:ascii="Arial" w:hAnsi="Arial" w:cs="Arial"/>
                <w:sz w:val="24"/>
                <w:szCs w:val="24"/>
              </w:rPr>
              <w:t xml:space="preserve">See Kapow Unit: </w:t>
            </w:r>
            <w:r>
              <w:br/>
            </w:r>
            <w:hyperlink r:id="Ra289e970f1934f07">
              <w:r w:rsidRPr="557F1379" w:rsidR="03B43BD6">
                <w:rPr>
                  <w:rStyle w:val="Hyperlink"/>
                  <w:noProof w:val="0"/>
                  <w:lang w:val="en-GB"/>
                </w:rPr>
                <w:t>KS2 Torches and Electrical Systems - Year 4 Lesson Plans</w:t>
              </w:r>
            </w:hyperlink>
            <w:r w:rsidRPr="557F1379" w:rsidR="03B43BD6">
              <w:rPr>
                <w:noProof w:val="0"/>
                <w:lang w:val="en-GB"/>
              </w:rPr>
              <w:t xml:space="preserve">  </w:t>
            </w:r>
          </w:p>
          <w:p w:rsidRPr="002B51AC" w:rsidR="00B83A79" w:rsidP="557F1379" w:rsidRDefault="00B83A79" w14:paraId="51908321" wp14:textId="3C230690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B83A79" w:rsidP="00390BC4" w:rsidRDefault="00B83A79" w14:paraId="0FB78278" wp14:textId="61B16E25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5BB48587">
              <w:rPr>
                <w:rFonts w:ascii="Arial" w:hAnsi="Arial" w:cs="Arial"/>
                <w:sz w:val="24"/>
                <w:szCs w:val="24"/>
              </w:rPr>
              <w:t xml:space="preserve">Curriculum Link: Electricity </w:t>
            </w:r>
          </w:p>
        </w:tc>
        <w:tc>
          <w:tcPr>
            <w:tcW w:w="4131" w:type="dxa"/>
            <w:tcMar/>
          </w:tcPr>
          <w:p w:rsidRPr="00390BC4" w:rsidR="00B83A79" w:rsidP="557F1379" w:rsidRDefault="00B83A79" w14:paraId="25207707" wp14:textId="54C9AB31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7080B0C1">
              <w:rPr>
                <w:rFonts w:ascii="Arial" w:hAnsi="Arial" w:cs="Arial"/>
                <w:sz w:val="24"/>
                <w:szCs w:val="24"/>
              </w:rPr>
              <w:t>Spring 1: Adapting a recipe</w:t>
            </w:r>
          </w:p>
          <w:p w:rsidRPr="00390BC4" w:rsidR="00B83A79" w:rsidP="557F1379" w:rsidRDefault="00B83A79" w14:paraId="58483D8F" wp14:textId="5941C801">
            <w:pPr>
              <w:rPr>
                <w:rFonts w:ascii="Arial" w:hAnsi="Arial" w:cs="Arial"/>
                <w:sz w:val="24"/>
                <w:szCs w:val="24"/>
              </w:rPr>
            </w:pPr>
          </w:p>
          <w:p w:rsidRPr="00390BC4" w:rsidR="00B83A79" w:rsidP="557F1379" w:rsidRDefault="00B83A79" w14:paraId="6C7B69EC" wp14:textId="4CFA1927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57F1379" w:rsidR="7080B0C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Outcome: savoury and sweet biscuits</w:t>
            </w:r>
          </w:p>
          <w:p w:rsidRPr="00390BC4" w:rsidR="00B83A79" w:rsidP="557F1379" w:rsidRDefault="00B83A79" w14:paraId="5ACEBF52" wp14:textId="52C2AC4A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390BC4" w:rsidR="00B83A79" w:rsidP="557F1379" w:rsidRDefault="00B83A79" w14:paraId="7919B45E" wp14:textId="7E7EA35A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7080B0C1">
              <w:rPr>
                <w:rFonts w:ascii="Arial" w:hAnsi="Arial" w:cs="Arial"/>
                <w:sz w:val="24"/>
                <w:szCs w:val="24"/>
              </w:rPr>
              <w:t xml:space="preserve">See Kapow Unit: </w:t>
            </w:r>
            <w:hyperlink r:id="R4f2e5574131c4354">
              <w:r w:rsidRPr="557F1379" w:rsidR="7080B0C1">
                <w:rPr>
                  <w:rStyle w:val="Hyperlink"/>
                  <w:noProof w:val="0"/>
                  <w:lang w:val="en-GB"/>
                </w:rPr>
                <w:t>https://www.kapowprimary.com/subjects/design-technology/key-stage-2/year-4/new-cooking-and-nutrition-adapting-a-recipe/</w:t>
              </w:r>
            </w:hyperlink>
          </w:p>
          <w:p w:rsidRPr="00390BC4" w:rsidR="00B83A79" w:rsidP="557F1379" w:rsidRDefault="00B83A79" w14:paraId="5A885AA6" wp14:textId="32514745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Pr="00390BC4" w:rsidR="00B83A79" w:rsidP="557F1379" w:rsidRDefault="00B83A79" w14:paraId="01D39B07" wp14:textId="5FCA0E69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Pr="00390BC4" w:rsidR="00B83A79" w:rsidP="557F1379" w:rsidRDefault="00B83A79" w14:paraId="1FC39945" wp14:textId="6045CEFB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57F1379" w:rsidR="7080B0C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Curriculum link: Food Glorious Food</w:t>
            </w:r>
          </w:p>
        </w:tc>
        <w:tc>
          <w:tcPr>
            <w:tcW w:w="4131" w:type="dxa"/>
            <w:tcMar/>
          </w:tcPr>
          <w:p w:rsidR="005D222B" w:rsidP="00CC0510" w:rsidRDefault="005D222B" w14:paraId="0562CB0E" w14:noSpellErr="1" wp14:textId="11D47DED">
            <w:pPr>
              <w:rPr>
                <w:rFonts w:ascii="Arial" w:hAnsi="Arial" w:cs="Arial"/>
                <w:sz w:val="24"/>
                <w:szCs w:val="24"/>
              </w:rPr>
            </w:pPr>
          </w:p>
          <w:p w:rsidRPr="00CC0510" w:rsidR="005D222B" w:rsidP="557F1379" w:rsidRDefault="005D222B" w14:paraId="1A6F8D3F" wp14:textId="49214848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58EBB902">
              <w:rPr>
                <w:rFonts w:ascii="Arial" w:hAnsi="Arial" w:cs="Arial"/>
                <w:sz w:val="24"/>
                <w:szCs w:val="24"/>
              </w:rPr>
              <w:t xml:space="preserve">Mayan </w:t>
            </w:r>
            <w:r w:rsidRPr="557F1379" w:rsidR="11600805">
              <w:rPr>
                <w:rFonts w:ascii="Arial" w:hAnsi="Arial" w:cs="Arial"/>
                <w:sz w:val="24"/>
                <w:szCs w:val="24"/>
              </w:rPr>
              <w:t xml:space="preserve">– sliders, levers, </w:t>
            </w:r>
          </w:p>
          <w:p w:rsidRPr="00CC0510" w:rsidR="005D222B" w:rsidP="557F1379" w:rsidRDefault="005D222B" w14:paraId="1F992F52" wp14:textId="167822E3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11600805">
              <w:rPr>
                <w:rFonts w:ascii="Arial" w:hAnsi="Arial" w:cs="Arial"/>
                <w:sz w:val="24"/>
                <w:szCs w:val="24"/>
              </w:rPr>
              <w:t>Linkages.</w:t>
            </w:r>
          </w:p>
          <w:p w:rsidRPr="00CC0510" w:rsidR="005D222B" w:rsidP="557F1379" w:rsidRDefault="005D222B" w14:paraId="55596B4E" wp14:textId="730C2D66">
            <w:pPr>
              <w:rPr>
                <w:rFonts w:ascii="Arial" w:hAnsi="Arial" w:cs="Arial"/>
                <w:sz w:val="24"/>
                <w:szCs w:val="24"/>
              </w:rPr>
            </w:pPr>
          </w:p>
          <w:p w:rsidRPr="00CC0510" w:rsidR="005D222B" w:rsidP="557F1379" w:rsidRDefault="005D222B" w14:paraId="69E0ECF8" wp14:textId="681FC813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4AE35063">
              <w:rPr>
                <w:rFonts w:ascii="Arial" w:hAnsi="Arial" w:cs="Arial"/>
                <w:sz w:val="24"/>
                <w:szCs w:val="24"/>
              </w:rPr>
              <w:t>No Kapow Unit</w:t>
            </w:r>
          </w:p>
          <w:p w:rsidRPr="00CC0510" w:rsidR="005D222B" w:rsidP="00390BC4" w:rsidRDefault="005D222B" w14:paraId="34CE0A41" wp14:textId="69ADAEC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xmlns:wp14="http://schemas.microsoft.com/office/word/2010/wordml" w:rsidRPr="00873B28" w:rsidR="000B29C5" w:rsidTr="24BAF70F" w14:paraId="596BDA17" wp14:textId="77777777">
        <w:trPr>
          <w:trHeight w:val="1268"/>
        </w:trPr>
        <w:tc>
          <w:tcPr>
            <w:tcW w:w="1555" w:type="dxa"/>
            <w:tcMar/>
          </w:tcPr>
          <w:p w:rsidRPr="00873B28" w:rsidR="000B29C5" w:rsidP="00496535" w:rsidRDefault="000B29C5" w14:paraId="795C9BCE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4131" w:type="dxa"/>
            <w:tcMar/>
          </w:tcPr>
          <w:p w:rsidRPr="002B51AC" w:rsidR="000B29C5" w:rsidP="557F1379" w:rsidRDefault="00987E2A" w14:paraId="7C0C389B" wp14:textId="3F20EDBE">
            <w:pPr>
              <w:rPr>
                <w:rFonts w:ascii="Arial" w:hAnsi="Arial" w:cs="Arial"/>
                <w:sz w:val="24"/>
                <w:szCs w:val="24"/>
              </w:rPr>
            </w:pPr>
            <w:r w:rsidRPr="5FFF4962" w:rsidR="5833589D">
              <w:rPr>
                <w:rFonts w:ascii="Arial" w:hAnsi="Arial" w:cs="Arial"/>
                <w:sz w:val="24"/>
                <w:szCs w:val="24"/>
              </w:rPr>
              <w:t>Autumn</w:t>
            </w:r>
            <w:r w:rsidRPr="5FFF4962" w:rsidR="7877F1A2">
              <w:rPr>
                <w:rFonts w:ascii="Arial" w:hAnsi="Arial" w:cs="Arial"/>
                <w:sz w:val="24"/>
                <w:szCs w:val="24"/>
              </w:rPr>
              <w:t xml:space="preserve"> 2: Developing a recipe </w:t>
            </w:r>
          </w:p>
          <w:p w:rsidRPr="002B51AC" w:rsidR="000B29C5" w:rsidP="557F1379" w:rsidRDefault="00987E2A" w14:paraId="29D31B28" wp14:textId="4E249208">
            <w:pPr>
              <w:pStyle w:val="Normal"/>
            </w:pPr>
            <w:r w:rsidRPr="557F1379" w:rsidR="35E5514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Pr="002B51AC" w:rsidR="000B29C5" w:rsidP="557F1379" w:rsidRDefault="00987E2A" w14:paraId="29BE1E5F" wp14:textId="1A795792">
            <w:pPr>
              <w:pStyle w:val="Normal"/>
            </w:pPr>
            <w:r w:rsidRPr="557F1379" w:rsidR="35E55143">
              <w:rPr>
                <w:rFonts w:ascii="Arial" w:hAnsi="Arial" w:cs="Arial"/>
                <w:sz w:val="24"/>
                <w:szCs w:val="24"/>
              </w:rPr>
              <w:t xml:space="preserve">Outcome: develop and make a Viking stew </w:t>
            </w:r>
          </w:p>
          <w:p w:rsidRPr="002B51AC" w:rsidR="000B29C5" w:rsidP="557F1379" w:rsidRDefault="00987E2A" w14:paraId="7894D968" wp14:textId="595E86B9">
            <w:pPr>
              <w:pStyle w:val="Normal"/>
            </w:pPr>
            <w:r w:rsidRPr="557F1379" w:rsidR="35E5514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Pr="002B51AC" w:rsidR="000B29C5" w:rsidP="557F1379" w:rsidRDefault="00987E2A" w14:paraId="3D38E6E5" wp14:textId="16E2DE83">
            <w:pPr>
              <w:pStyle w:val="Normal"/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</w:pPr>
            <w:r w:rsidRPr="557F1379" w:rsidR="35E55143">
              <w:rPr>
                <w:rFonts w:ascii="Arial" w:hAnsi="Arial" w:cs="Arial"/>
                <w:sz w:val="24"/>
                <w:szCs w:val="24"/>
              </w:rPr>
              <w:t xml:space="preserve">See Kapow Unit: </w:t>
            </w:r>
            <w:hyperlink r:id="Rf41a313762a344d1">
              <w:r w:rsidRPr="557F1379" w:rsidR="35E55143">
                <w:rPr>
                  <w:rStyle w:val="Hyperlink"/>
                  <w:noProof w:val="0"/>
                  <w:lang w:val="en-GB"/>
                </w:rPr>
                <w:t>https://www.kapowprimary.com/subjects/design-technology/key-stage-2/year-5/new-cooking-and-nutrition-developing-a-recipe/</w:t>
              </w:r>
            </w:hyperlink>
          </w:p>
          <w:p w:rsidRPr="002B51AC" w:rsidR="000B29C5" w:rsidP="557F1379" w:rsidRDefault="00987E2A" w14:paraId="09E7AF48" wp14:textId="67D1EA82">
            <w:pPr>
              <w:pStyle w:val="Normal"/>
              <w:rPr>
                <w:rFonts w:ascii="Arial" w:hAnsi="Arial" w:eastAsia="Calibri" w:cs="Arial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4131" w:type="dxa"/>
            <w:tcMar/>
          </w:tcPr>
          <w:p w:rsidRPr="002B51AC" w:rsidR="00242453" w:rsidP="557F1379" w:rsidRDefault="00242453" w14:paraId="276F0E74" wp14:textId="1F8551A7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3A6560BA">
              <w:rPr>
                <w:rFonts w:ascii="Arial" w:hAnsi="Arial" w:cs="Arial"/>
                <w:sz w:val="24"/>
                <w:szCs w:val="24"/>
              </w:rPr>
              <w:t>Spring 1: Textiles</w:t>
            </w:r>
          </w:p>
          <w:p w:rsidRPr="002B51AC" w:rsidR="00242453" w:rsidP="557F1379" w:rsidRDefault="00242453" w14:paraId="56D42D0F" wp14:textId="7B5F87E5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242453" w:rsidP="557F1379" w:rsidRDefault="00242453" w14:paraId="7494D2BC" wp14:textId="38049B8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557F1379" w:rsidR="3A6560BA">
              <w:rPr>
                <w:rFonts w:ascii="Arial" w:hAnsi="Arial" w:cs="Arial"/>
                <w:sz w:val="24"/>
                <w:szCs w:val="24"/>
              </w:rPr>
              <w:t xml:space="preserve">Outcome: develop a </w:t>
            </w:r>
            <w:r w:rsidRPr="557F1379" w:rsidR="38177DA2">
              <w:rPr>
                <w:rFonts w:ascii="Arial" w:hAnsi="Arial" w:cs="Arial"/>
                <w:sz w:val="24"/>
                <w:szCs w:val="24"/>
              </w:rPr>
              <w:t xml:space="preserve">stuffed toy </w:t>
            </w:r>
            <w:r w:rsidRPr="557F1379" w:rsidR="1B95AD43">
              <w:rPr>
                <w:rFonts w:ascii="Arial" w:hAnsi="Arial" w:cs="Arial"/>
                <w:sz w:val="24"/>
                <w:szCs w:val="24"/>
              </w:rPr>
              <w:t>for a Tudor-inspired puppet show</w:t>
            </w:r>
          </w:p>
          <w:p w:rsidRPr="002B51AC" w:rsidR="00242453" w:rsidP="557F1379" w:rsidRDefault="00242453" w14:paraId="3A14E55C" wp14:textId="2E5DFF02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242453" w:rsidP="557F1379" w:rsidRDefault="00242453" w14:paraId="5D9F98B7" wp14:textId="38F9F37B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3A6560BA">
              <w:rPr>
                <w:rFonts w:ascii="Arial" w:hAnsi="Arial" w:cs="Arial"/>
                <w:sz w:val="24"/>
                <w:szCs w:val="24"/>
              </w:rPr>
              <w:t>See Kapow Unit:</w:t>
            </w:r>
          </w:p>
          <w:p w:rsidRPr="002B51AC" w:rsidR="00242453" w:rsidP="557F1379" w:rsidRDefault="00242453" w14:paraId="09BB316D" wp14:textId="3E08EFD1">
            <w:pPr>
              <w:rPr>
                <w:rFonts w:ascii="Arial" w:hAnsi="Arial" w:cs="Arial"/>
                <w:sz w:val="24"/>
                <w:szCs w:val="24"/>
              </w:rPr>
            </w:pPr>
            <w:hyperlink r:id="R368d717cb15b485a">
              <w:r w:rsidRPr="557F1379" w:rsidR="3A6560BA">
                <w:rPr>
                  <w:rStyle w:val="Hyperlink"/>
                </w:rPr>
                <w:t>https://www.kapowprimary.com/subjects/design-technology/key-stage-2/year-5/textiles-stuffed-toys/</w:t>
              </w:r>
            </w:hyperlink>
          </w:p>
          <w:p w:rsidRPr="002B51AC" w:rsidR="00242453" w:rsidP="557F1379" w:rsidRDefault="00242453" w14:paraId="0FC15277" wp14:textId="6EF7DF12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242453" w:rsidP="557F1379" w:rsidRDefault="00242453" w14:paraId="426CF1BD" wp14:textId="52A53B9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242453" w:rsidP="001E0734" w:rsidRDefault="00242453" w14:paraId="5AC82A57" wp14:textId="59B4915E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B827A3" w:rsidP="00496535" w:rsidRDefault="00B827A3" w14:paraId="62EBF3C5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  <w:tcMar/>
          </w:tcPr>
          <w:p w:rsidRPr="002B51AC" w:rsidR="00987E2A" w:rsidP="557F1379" w:rsidRDefault="00577299" w14:paraId="360CBC85" wp14:textId="7CE14377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3CFE0965">
              <w:rPr>
                <w:rFonts w:ascii="Arial" w:hAnsi="Arial" w:cs="Arial"/>
                <w:sz w:val="24"/>
                <w:szCs w:val="24"/>
              </w:rPr>
              <w:t xml:space="preserve">Summer </w:t>
            </w:r>
            <w:r w:rsidRPr="557F1379" w:rsidR="21FFADA6">
              <w:rPr>
                <w:rFonts w:ascii="Arial" w:hAnsi="Arial" w:cs="Arial"/>
                <w:sz w:val="24"/>
                <w:szCs w:val="24"/>
              </w:rPr>
              <w:t>1:</w:t>
            </w:r>
            <w:r w:rsidRPr="557F1379" w:rsidR="21FFAD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Pr="002B51AC" w:rsidR="00987E2A" w:rsidP="557F1379" w:rsidRDefault="00577299" w14:paraId="23E69F2C" wp14:textId="5D458888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987E2A" w:rsidP="557F1379" w:rsidRDefault="00577299" w14:paraId="28824DB5" wp14:textId="300371F4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21FFADA6">
              <w:rPr>
                <w:rFonts w:ascii="Arial" w:hAnsi="Arial" w:cs="Arial"/>
                <w:sz w:val="24"/>
                <w:szCs w:val="24"/>
              </w:rPr>
              <w:t>Outcome: design a shelter that could be used in the desert</w:t>
            </w:r>
          </w:p>
          <w:p w:rsidRPr="002B51AC" w:rsidR="00987E2A" w:rsidP="557F1379" w:rsidRDefault="00577299" w14:paraId="66BE3152" wp14:textId="2FA43539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987E2A" w:rsidP="557F1379" w:rsidRDefault="00577299" w14:paraId="43E0183D" wp14:textId="0A5CB922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21FFADA6">
              <w:rPr>
                <w:rFonts w:ascii="Arial" w:hAnsi="Arial" w:cs="Arial"/>
                <w:sz w:val="24"/>
                <w:szCs w:val="24"/>
              </w:rPr>
              <w:t>No Kapow unit.</w:t>
            </w:r>
          </w:p>
          <w:p w:rsidRPr="002B51AC" w:rsidR="00987E2A" w:rsidP="557F1379" w:rsidRDefault="00577299" w14:paraId="1F6C96F6" wp14:textId="44AB1E6B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987E2A" w:rsidP="557F1379" w:rsidRDefault="00577299" w14:paraId="664A07DA" wp14:textId="5A148469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21FFADA6">
              <w:rPr>
                <w:rFonts w:ascii="Arial" w:hAnsi="Arial" w:cs="Arial"/>
                <w:sz w:val="24"/>
                <w:szCs w:val="24"/>
              </w:rPr>
              <w:t>Curriculum link: desert</w:t>
            </w:r>
          </w:p>
          <w:p w:rsidRPr="002B51AC" w:rsidR="00987E2A" w:rsidP="557F1379" w:rsidRDefault="00577299" w14:paraId="47850F73" wp14:textId="29093D66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  <w:p w:rsidRPr="002B51AC" w:rsidR="00987E2A" w:rsidP="557F1379" w:rsidRDefault="00577299" w14:paraId="72A49E43" wp14:textId="0B7C50DA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xmlns:wp14="http://schemas.microsoft.com/office/word/2010/wordml" w:rsidRPr="00873B28" w:rsidR="000B29C5" w:rsidTr="24BAF70F" w14:paraId="55759956" wp14:textId="77777777">
        <w:trPr>
          <w:trHeight w:val="1268"/>
        </w:trPr>
        <w:tc>
          <w:tcPr>
            <w:tcW w:w="1555" w:type="dxa"/>
            <w:tcMar/>
          </w:tcPr>
          <w:p w:rsidRPr="00873B28" w:rsidR="000B29C5" w:rsidP="003B6AB6" w:rsidRDefault="000B29C5" w14:paraId="6DF41867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73B28"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  <w:tc>
          <w:tcPr>
            <w:tcW w:w="4131" w:type="dxa"/>
            <w:tcMar/>
          </w:tcPr>
          <w:p w:rsidR="00AB5B01" w:rsidP="557F1379" w:rsidRDefault="00AB5B01" w14:paraId="110FFD37" wp14:textId="3CF5D2F8">
            <w:pPr>
              <w:pStyle w:val="Normal"/>
              <w:rPr>
                <w:rFonts w:ascii="Arial" w:hAnsi="Arial" w:cs="Arial"/>
                <w:strike w:val="0"/>
                <w:dstrike w:val="0"/>
                <w:sz w:val="24"/>
                <w:szCs w:val="24"/>
                <w:highlight w:val="magenta"/>
              </w:rPr>
            </w:pPr>
            <w:r w:rsidRPr="557F1379" w:rsidR="07D42E28">
              <w:rPr>
                <w:rFonts w:ascii="Arial" w:hAnsi="Arial" w:cs="Arial"/>
                <w:strike w:val="0"/>
                <w:dstrike w:val="0"/>
                <w:sz w:val="24"/>
                <w:szCs w:val="24"/>
                <w:highlight w:val="magenta"/>
              </w:rPr>
              <w:t>Autumn 1: Navigating the world</w:t>
            </w:r>
          </w:p>
          <w:p w:rsidR="557F1379" w:rsidP="557F1379" w:rsidRDefault="557F1379" w14:paraId="2F13A2FC" w14:textId="1A1C4F76">
            <w:pPr>
              <w:pStyle w:val="Normal"/>
              <w:rPr>
                <w:rFonts w:ascii="Arial" w:hAnsi="Arial" w:cs="Arial"/>
                <w:strike w:val="0"/>
                <w:dstrike w:val="0"/>
                <w:sz w:val="24"/>
                <w:szCs w:val="24"/>
              </w:rPr>
            </w:pPr>
          </w:p>
          <w:p w:rsidR="07D42E28" w:rsidP="557F1379" w:rsidRDefault="07D42E28" w14:paraId="52325ED2" w14:textId="3CED556B">
            <w:pPr>
              <w:pStyle w:val="Normal"/>
              <w:rPr>
                <w:rFonts w:ascii="Arial" w:hAnsi="Arial" w:cs="Arial"/>
                <w:strike w:val="0"/>
                <w:dstrike w:val="0"/>
                <w:sz w:val="24"/>
                <w:szCs w:val="24"/>
              </w:rPr>
            </w:pPr>
            <w:r w:rsidRPr="557F1379" w:rsidR="07D42E28">
              <w:rPr>
                <w:rFonts w:ascii="Arial" w:hAnsi="Arial" w:cs="Arial"/>
                <w:strike w:val="0"/>
                <w:dstrike w:val="0"/>
                <w:sz w:val="24"/>
                <w:szCs w:val="24"/>
              </w:rPr>
              <w:t>Outcome: Programming a navigation tool to produce a multifunctional device for trekkers.</w:t>
            </w:r>
          </w:p>
          <w:p w:rsidR="557F1379" w:rsidP="557F1379" w:rsidRDefault="557F1379" w14:paraId="0A0CB8E1" w14:textId="4837754D">
            <w:pPr>
              <w:pStyle w:val="Normal"/>
              <w:rPr>
                <w:rFonts w:ascii="Arial" w:hAnsi="Arial" w:cs="Arial"/>
                <w:strike w:val="0"/>
                <w:dstrike w:val="0"/>
                <w:sz w:val="24"/>
                <w:szCs w:val="24"/>
              </w:rPr>
            </w:pPr>
          </w:p>
          <w:p w:rsidR="07D42E28" w:rsidP="557F1379" w:rsidRDefault="07D42E28" w14:paraId="26A4388F" w14:textId="3563FFB7">
            <w:pPr>
              <w:pStyle w:val="Normal"/>
              <w:rPr>
                <w:rFonts w:ascii="Arial" w:hAnsi="Arial" w:cs="Arial"/>
                <w:strike w:val="0"/>
                <w:dstrike w:val="0"/>
                <w:sz w:val="24"/>
                <w:szCs w:val="24"/>
              </w:rPr>
            </w:pPr>
            <w:r w:rsidRPr="557F1379" w:rsidR="07D42E28">
              <w:rPr>
                <w:rFonts w:ascii="Arial" w:hAnsi="Arial" w:cs="Arial"/>
                <w:strike w:val="0"/>
                <w:dstrike w:val="0"/>
                <w:sz w:val="24"/>
                <w:szCs w:val="24"/>
              </w:rPr>
              <w:t>See Kapow Unit:</w:t>
            </w:r>
          </w:p>
          <w:p w:rsidR="0AC96D94" w:rsidP="557F1379" w:rsidRDefault="0AC96D94" w14:paraId="481F102D" w14:textId="505A2EB3">
            <w:pPr>
              <w:pStyle w:val="Normal"/>
            </w:pPr>
            <w:hyperlink r:id="R3d7a5f1ab37d493a">
              <w:r w:rsidRPr="557F1379" w:rsidR="0AC96D94">
                <w:rPr>
                  <w:rStyle w:val="Hyperlink"/>
                  <w:noProof w:val="0"/>
                  <w:lang w:val="en-GB"/>
                </w:rPr>
                <w:t>https://www.kapowprimary.com/subjects/design-technology/key-stage-2/year-6/digital-world-navigating-the-world/</w:t>
              </w:r>
            </w:hyperlink>
          </w:p>
          <w:p w:rsidR="557F1379" w:rsidP="557F1379" w:rsidRDefault="557F1379" w14:paraId="664EE9DC" w14:textId="4B17A937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7F95F2E7" w:rsidP="557F1379" w:rsidRDefault="7F95F2E7" w14:paraId="15E900DD" w14:textId="268AA324">
            <w:pPr>
              <w:pStyle w:val="Normal"/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57F1379" w:rsidR="7F95F2E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Curriculum Link: One world many people. </w:t>
            </w:r>
          </w:p>
          <w:p w:rsidR="00D463ED" w:rsidP="003B6AB6" w:rsidRDefault="00D463ED" w14:paraId="6B69937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P="003B6AB6" w:rsidRDefault="00D463ED" w14:paraId="3FE9F23F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P="003B6AB6" w:rsidRDefault="00D463ED" w14:paraId="1F72F646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P="003B6AB6" w:rsidRDefault="00D463ED" w14:paraId="08CE6F91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D463ED" w:rsidP="003B6AB6" w:rsidRDefault="00D463ED" w14:paraId="61CDCEAD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D463ED" w:rsidP="003B6AB6" w:rsidRDefault="00D463ED" w14:paraId="6BB9E253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  <w:tcMar/>
          </w:tcPr>
          <w:p w:rsidR="00943B23" w:rsidP="557F1379" w:rsidRDefault="000B0BB3" w14:paraId="3BED5486" wp14:textId="14A9281B">
            <w:pPr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557F1379" w:rsidR="3226F3C1">
              <w:rPr>
                <w:rFonts w:ascii="Arial" w:hAnsi="Arial" w:cs="Arial"/>
                <w:sz w:val="24"/>
                <w:szCs w:val="24"/>
                <w:highlight w:val="green"/>
              </w:rPr>
              <w:t xml:space="preserve">Spring 1: </w:t>
            </w:r>
            <w:r w:rsidRPr="557F1379" w:rsidR="36A55DEE">
              <w:rPr>
                <w:rFonts w:ascii="Arial" w:hAnsi="Arial" w:cs="Arial"/>
                <w:sz w:val="24"/>
                <w:szCs w:val="24"/>
                <w:highlight w:val="green"/>
              </w:rPr>
              <w:t>War Time Come Dine with Me</w:t>
            </w:r>
          </w:p>
          <w:p w:rsidRPr="002B51AC" w:rsidR="00943B23" w:rsidP="557F1379" w:rsidRDefault="00943B23" w14:paraId="684AF201" wp14:textId="62170629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943B23" w:rsidP="557F1379" w:rsidRDefault="00943B23" w14:paraId="55411A3D" wp14:textId="011E8F78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36A55DEE">
              <w:rPr>
                <w:rFonts w:ascii="Arial" w:hAnsi="Arial" w:cs="Arial"/>
                <w:sz w:val="24"/>
                <w:szCs w:val="24"/>
              </w:rPr>
              <w:t>Outcome:</w:t>
            </w:r>
          </w:p>
          <w:p w:rsidRPr="002B51AC" w:rsidR="00943B23" w:rsidP="557F1379" w:rsidRDefault="00943B23" w14:paraId="24EC9ED7" wp14:textId="56B44615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36A55DEE">
              <w:rPr>
                <w:rFonts w:ascii="Arial" w:hAnsi="Arial" w:cs="Arial"/>
                <w:sz w:val="24"/>
                <w:szCs w:val="24"/>
              </w:rPr>
              <w:t>A main course made from War Time rations</w:t>
            </w:r>
          </w:p>
          <w:p w:rsidRPr="002B51AC" w:rsidR="00943B23" w:rsidP="557F1379" w:rsidRDefault="00943B23" w14:paraId="2B52D59B" wp14:textId="741DCB1D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943B23" w:rsidP="557F1379" w:rsidRDefault="00943B23" w14:paraId="63D7895A" wp14:textId="5851B740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36A55DEE">
              <w:rPr>
                <w:rFonts w:ascii="Arial" w:hAnsi="Arial" w:cs="Arial"/>
                <w:sz w:val="24"/>
                <w:szCs w:val="24"/>
              </w:rPr>
              <w:t xml:space="preserve">See Kapow Unit: </w:t>
            </w:r>
            <w:hyperlink r:id="Raddfb139857b4050">
              <w:r w:rsidRPr="557F1379" w:rsidR="36A55DEE">
                <w:rPr>
                  <w:rStyle w:val="Hyperlink"/>
                </w:rPr>
                <w:t>https://www.kapowprimary.com/subjects/design-technology/key-stage-2/year-6/new-cooking-and-nutrition-come-dine-with-me/</w:t>
              </w:r>
            </w:hyperlink>
          </w:p>
          <w:p w:rsidRPr="002B51AC" w:rsidR="00943B23" w:rsidP="557F1379" w:rsidRDefault="00943B23" w14:paraId="0708293D" wp14:textId="19DA38A8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557F1379" w:rsidR="76883F1B">
              <w:rPr>
                <w:rFonts w:ascii="Arial" w:hAnsi="Arial" w:cs="Arial"/>
                <w:sz w:val="24"/>
                <w:szCs w:val="24"/>
              </w:rPr>
              <w:t>Curriculum Link: History - WWII</w:t>
            </w:r>
          </w:p>
          <w:p w:rsidRPr="002B51AC" w:rsidR="00943B23" w:rsidP="557F1379" w:rsidRDefault="00943B23" w14:paraId="6AB38025" wp14:textId="1F7913F8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1" w:type="dxa"/>
            <w:tcMar/>
          </w:tcPr>
          <w:p w:rsidR="00943B23" w:rsidP="557F1379" w:rsidRDefault="00943B23" w14:paraId="07547A01" wp14:textId="7E7FDBB5">
            <w:pPr>
              <w:rPr>
                <w:rFonts w:ascii="Arial" w:hAnsi="Arial" w:cs="Arial"/>
                <w:sz w:val="24"/>
                <w:szCs w:val="24"/>
                <w:highlight w:val="magenta"/>
              </w:rPr>
            </w:pPr>
            <w:r w:rsidRPr="557F1379" w:rsidR="0CD857E2">
              <w:rPr>
                <w:rFonts w:ascii="Arial" w:hAnsi="Arial" w:cs="Arial"/>
                <w:sz w:val="24"/>
                <w:szCs w:val="24"/>
                <w:highlight w:val="magenta"/>
              </w:rPr>
              <w:t>Summer 2: Electrical systems: Steady hand game</w:t>
            </w:r>
          </w:p>
          <w:p w:rsidR="00943B23" w:rsidP="00943B23" w:rsidRDefault="00943B23" w14:paraId="5043CB0F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2B51AC" w:rsidR="00943B23" w:rsidP="00943B23" w:rsidRDefault="00943B23" w14:paraId="28F6CAA2" wp14:textId="5CDB0E4F">
            <w:pPr>
              <w:rPr>
                <w:rFonts w:ascii="Arial" w:hAnsi="Arial" w:cs="Arial"/>
                <w:sz w:val="24"/>
                <w:szCs w:val="24"/>
              </w:rPr>
            </w:pPr>
          </w:p>
          <w:p w:rsidR="3B778F67" w:rsidP="557F1379" w:rsidRDefault="3B778F67" w14:paraId="2BF02E99" w14:textId="5D06126A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3B778F67">
              <w:rPr>
                <w:rFonts w:ascii="Arial" w:hAnsi="Arial" w:cs="Arial"/>
                <w:sz w:val="24"/>
                <w:szCs w:val="24"/>
              </w:rPr>
              <w:t>See Kapow Unit:</w:t>
            </w:r>
          </w:p>
          <w:p w:rsidR="3B778F67" w:rsidP="557F1379" w:rsidRDefault="3B778F67" w14:paraId="51B3C141" w14:textId="44B5B176">
            <w:pPr>
              <w:rPr>
                <w:rFonts w:ascii="Arial" w:hAnsi="Arial" w:cs="Arial"/>
                <w:sz w:val="24"/>
                <w:szCs w:val="24"/>
              </w:rPr>
            </w:pPr>
            <w:hyperlink r:id="Rf3aaf7a7dce3430a">
              <w:r w:rsidRPr="557F1379" w:rsidR="3B778F67">
                <w:rPr>
                  <w:rStyle w:val="Hyperlink"/>
                </w:rPr>
                <w:t>https://www.kapowprimary.com/subjects/design-technology/key-stage-2/year-6/electrical-systems-steady-hand-game/</w:t>
              </w:r>
            </w:hyperlink>
          </w:p>
          <w:p w:rsidR="557F1379" w:rsidP="557F1379" w:rsidRDefault="557F1379" w14:paraId="3D3C1656" w14:textId="77C72B77">
            <w:pPr>
              <w:rPr>
                <w:rFonts w:ascii="Arial" w:hAnsi="Arial" w:cs="Arial"/>
                <w:sz w:val="24"/>
                <w:szCs w:val="24"/>
              </w:rPr>
            </w:pPr>
          </w:p>
          <w:p w:rsidR="3B778F67" w:rsidP="557F1379" w:rsidRDefault="3B778F67" w14:paraId="05D0E6C2" w14:textId="5CBFBB5B">
            <w:pPr>
              <w:rPr>
                <w:rFonts w:ascii="Arial" w:hAnsi="Arial" w:cs="Arial"/>
                <w:sz w:val="24"/>
                <w:szCs w:val="24"/>
              </w:rPr>
            </w:pPr>
            <w:r w:rsidRPr="557F1379" w:rsidR="3B778F67">
              <w:rPr>
                <w:rFonts w:ascii="Arial" w:hAnsi="Arial" w:cs="Arial"/>
                <w:sz w:val="24"/>
                <w:szCs w:val="24"/>
              </w:rPr>
              <w:t>Curriculum link: transition teamwork- creating an electrical game together</w:t>
            </w:r>
          </w:p>
          <w:p w:rsidR="557F1379" w:rsidP="557F1379" w:rsidRDefault="557F1379" w14:paraId="56AC099F" w14:textId="7AFCC0C2">
            <w:pPr>
              <w:rPr>
                <w:rFonts w:ascii="Arial" w:hAnsi="Arial" w:cs="Arial"/>
                <w:sz w:val="24"/>
                <w:szCs w:val="24"/>
              </w:rPr>
            </w:pPr>
          </w:p>
          <w:p w:rsidRPr="00943B23" w:rsidR="00AB5B01" w:rsidP="00943B23" w:rsidRDefault="00943B23" w14:paraId="1618AA8E" wp14:textId="6F34B1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xmlns:wp14="http://schemas.microsoft.com/office/word/2010/wordml" w:rsidRPr="00873B28" w:rsidR="00987E2A" w:rsidTr="24BAF70F" w14:paraId="02AEBEFA" wp14:textId="77777777">
        <w:trPr>
          <w:trHeight w:val="1268"/>
        </w:trPr>
        <w:tc>
          <w:tcPr>
            <w:tcW w:w="1555" w:type="dxa"/>
            <w:tcMar/>
          </w:tcPr>
          <w:p w:rsidRPr="00873B28" w:rsidR="00987E2A" w:rsidP="003B6AB6" w:rsidRDefault="00987E2A" w14:paraId="578809B5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Key Stage 3</w:t>
            </w:r>
          </w:p>
        </w:tc>
        <w:tc>
          <w:tcPr>
            <w:tcW w:w="12393" w:type="dxa"/>
            <w:gridSpan w:val="3"/>
            <w:tcMar/>
          </w:tcPr>
          <w:p w:rsidR="00987E2A" w:rsidP="00987E2A" w:rsidRDefault="00987E2A" w14:paraId="46F599BA" wp14:textId="77777777">
            <w:r w:rsidRPr="00987E2A">
              <w:rPr>
                <w:u w:val="single"/>
              </w:rPr>
              <w:t xml:space="preserve">Design </w:t>
            </w:r>
            <w:r>
              <w:br/>
            </w:r>
            <w:r>
              <w:t xml:space="preserve">-Identify and solve their own design problems and understand how to reformulate problems given to them </w:t>
            </w:r>
          </w:p>
          <w:p w:rsidR="00987E2A" w:rsidP="00987E2A" w:rsidRDefault="00987E2A" w14:paraId="032F990F" wp14:textId="77777777">
            <w:r>
              <w:t xml:space="preserve">-Use a variety of approaches [for example, biomimicry and user-centred design], to generate creative ideas and avoid stereotypical responses </w:t>
            </w:r>
          </w:p>
          <w:p w:rsidR="00987E2A" w:rsidP="00987E2A" w:rsidRDefault="00987E2A" w14:paraId="68AE1212" wp14:textId="77777777">
            <w:r>
              <w:t xml:space="preserve">-Develop and communicate design ideas using annotated sketches, detailed plans, 3-D and mathematical modelling, oral and digital presentations and computer-based tools </w:t>
            </w:r>
          </w:p>
          <w:p w:rsidR="00987E2A" w:rsidP="00987E2A" w:rsidRDefault="00987E2A" w14:paraId="6537F28F" wp14:textId="77777777"/>
          <w:p w:rsidR="00987E2A" w:rsidP="00987E2A" w:rsidRDefault="00987E2A" w14:paraId="7CA99383" wp14:textId="77777777">
            <w:r w:rsidRPr="00987E2A">
              <w:rPr>
                <w:u w:val="single"/>
              </w:rPr>
              <w:t>Make</w:t>
            </w:r>
            <w:r>
              <w:t xml:space="preserve"> </w:t>
            </w:r>
            <w:r>
              <w:br/>
            </w:r>
            <w:r>
              <w:t xml:space="preserve">-Select from and use specialist tools, techniques, processes, equipment and machinery precisely, including computer-aided manufacture </w:t>
            </w:r>
            <w:r>
              <w:br/>
            </w:r>
            <w:r>
              <w:br/>
            </w:r>
            <w:r w:rsidRPr="00987E2A">
              <w:rPr>
                <w:u w:val="single"/>
              </w:rPr>
              <w:t>Evaluate</w:t>
            </w:r>
            <w:r>
              <w:t xml:space="preserve"> </w:t>
            </w:r>
          </w:p>
          <w:p w:rsidR="00987E2A" w:rsidP="00987E2A" w:rsidRDefault="00987E2A" w14:paraId="5E06B5AA" wp14:textId="77777777">
            <w:r>
              <w:t xml:space="preserve">-Investigate </w:t>
            </w:r>
            <w:r w:rsidR="001A7B97">
              <w:t xml:space="preserve">new and emerging technologies </w:t>
            </w:r>
            <w:r w:rsidR="001A7B97">
              <w:br/>
            </w:r>
            <w:r>
              <w:t xml:space="preserve">-Understand developments in design and technology, its impact on individuals, society and the environment, and the responsibilities of designers, engineers and technologists Design and technology </w:t>
            </w:r>
            <w:r>
              <w:br/>
            </w:r>
            <w:r>
              <w:br/>
            </w:r>
            <w:r w:rsidRPr="001A7B97">
              <w:rPr>
                <w:u w:val="single"/>
              </w:rPr>
              <w:t>Technical knowledge</w:t>
            </w:r>
            <w:r>
              <w:t xml:space="preserve"> </w:t>
            </w:r>
            <w:r>
              <w:br/>
            </w:r>
            <w:r>
              <w:t xml:space="preserve">-Understand how more advanced mechanical systems used in their products enable </w:t>
            </w:r>
            <w:r w:rsidR="001A7B97">
              <w:t xml:space="preserve">changes in movement and force </w:t>
            </w:r>
            <w:r w:rsidR="001A7B97">
              <w:br/>
            </w:r>
            <w:r>
              <w:t>-Understand how more advanced electrical and electronic systems can be power</w:t>
            </w:r>
            <w:r w:rsidR="001A7B97">
              <w:t xml:space="preserve">ed and used in their products </w:t>
            </w:r>
            <w:r w:rsidR="001A7B97">
              <w:br/>
            </w:r>
            <w:r>
              <w:t>-Apply computing and use electronics to embed intelligence in products that respond to inputs and control outputs using programmable components [for example, microcontrollers</w:t>
            </w:r>
            <w:r w:rsidR="001A7B97">
              <w:t>]</w:t>
            </w:r>
          </w:p>
          <w:p w:rsidRPr="002B51AC" w:rsidR="00987E2A" w:rsidP="00417336" w:rsidRDefault="00987E2A" w14:paraId="6DFB9E20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557F1379" w:rsidP="557F1379" w:rsidRDefault="557F1379" w14:paraId="2B736EBE" w14:textId="7D598DCA">
      <w:pPr>
        <w:pStyle w:val="Normal"/>
        <w:rPr>
          <w:sz w:val="4"/>
          <w:szCs w:val="4"/>
        </w:rPr>
      </w:pPr>
    </w:p>
    <w:sectPr w:rsidRPr="00413D3B" w:rsidR="00EA64DE" w:rsidSect="00873B28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  <w:headerReference w:type="default" r:id="Ra2e8e78a22c1403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1B584E" w:rsidP="00413D3B" w:rsidRDefault="001B584E" w14:paraId="44E871B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B584E" w:rsidP="00413D3B" w:rsidRDefault="001B584E" w14:paraId="144A5D23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1B584E" w:rsidP="4687BA61" w:rsidRDefault="001B584E" w14:paraId="68882F5E" wp14:textId="1C8493DE">
    <w:pPr>
      <w:pStyle w:val="Footer"/>
      <w:rPr>
        <w:i w:val="1"/>
        <w:iCs w:val="1"/>
      </w:rPr>
    </w:pPr>
    <w:r w:rsidRPr="4687BA61" w:rsidR="4687BA61">
      <w:rPr>
        <w:i w:val="1"/>
        <w:iCs w:val="1"/>
      </w:rPr>
      <w:t xml:space="preserve">. </w:t>
    </w:r>
  </w:p>
  <w:p xmlns:wp14="http://schemas.microsoft.com/office/word/2010/wordml" w:rsidRPr="00413D3B" w:rsidR="00BD0137" w:rsidP="4687BA61" w:rsidRDefault="00BD0137" w14:paraId="79EF6B26" wp14:textId="15A8636F">
    <w:pPr>
      <w:pStyle w:val="Footer"/>
      <w:rPr>
        <w:i w:val="1"/>
        <w:iCs w:val="1"/>
      </w:rPr>
    </w:pPr>
    <w:r w:rsidRPr="4687BA61" w:rsidR="4687BA61">
      <w:rPr>
        <w:i w:val="1"/>
        <w:iCs w:val="1"/>
      </w:rPr>
      <w:t>Staff have access to a healthy and safety booklet. Copies are in the staffroom and DT cupboard. Copies will also be given out to individual teachers for September 202</w:t>
    </w:r>
    <w:r w:rsidRPr="4687BA61" w:rsidR="4687BA61">
      <w:rPr>
        <w:i w:val="1"/>
        <w:iCs w:val="1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1B584E" w:rsidP="00413D3B" w:rsidRDefault="001B584E" w14:paraId="738610E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B584E" w:rsidP="00413D3B" w:rsidRDefault="001B584E" w14:paraId="637805D2" wp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687BA61" w:rsidTr="4687BA61" w14:paraId="31DA02F3">
      <w:trPr>
        <w:trHeight w:val="300"/>
      </w:trPr>
      <w:tc>
        <w:tcPr>
          <w:tcW w:w="4650" w:type="dxa"/>
          <w:tcMar/>
        </w:tcPr>
        <w:p w:rsidR="4687BA61" w:rsidP="4687BA61" w:rsidRDefault="4687BA61" w14:paraId="75CDF548" w14:textId="3B31FB25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4687BA61" w:rsidP="4687BA61" w:rsidRDefault="4687BA61" w14:paraId="7941AC09" w14:textId="21496073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4687BA61" w:rsidP="4687BA61" w:rsidRDefault="4687BA61" w14:paraId="4DBFEBFD" w14:textId="773D0D1A">
          <w:pPr>
            <w:pStyle w:val="Header"/>
            <w:bidi w:val="0"/>
            <w:ind w:right="-115"/>
            <w:jc w:val="right"/>
          </w:pPr>
        </w:p>
      </w:tc>
    </w:tr>
  </w:tbl>
  <w:p w:rsidR="4687BA61" w:rsidP="4687BA61" w:rsidRDefault="4687BA61" w14:paraId="63ADAD9F" w14:textId="68B7F527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">
    <w:nsid w:val="167dcc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390b7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D131CE4"/>
    <w:multiLevelType w:val="hybridMultilevel"/>
    <w:tmpl w:val="582E4050"/>
    <w:lvl w:ilvl="0" w:tplc="8016554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B28"/>
    <w:rsid w:val="00063916"/>
    <w:rsid w:val="000B0BB3"/>
    <w:rsid w:val="000B29C5"/>
    <w:rsid w:val="00114F76"/>
    <w:rsid w:val="00117FDC"/>
    <w:rsid w:val="0014A64A"/>
    <w:rsid w:val="00194093"/>
    <w:rsid w:val="001A7B97"/>
    <w:rsid w:val="001B584E"/>
    <w:rsid w:val="001E0734"/>
    <w:rsid w:val="001E5018"/>
    <w:rsid w:val="00242453"/>
    <w:rsid w:val="002B51AC"/>
    <w:rsid w:val="002D6B05"/>
    <w:rsid w:val="00373C0E"/>
    <w:rsid w:val="00390BC4"/>
    <w:rsid w:val="003B6AB6"/>
    <w:rsid w:val="003D5ECE"/>
    <w:rsid w:val="003E3E8C"/>
    <w:rsid w:val="00413D3B"/>
    <w:rsid w:val="00417336"/>
    <w:rsid w:val="00496535"/>
    <w:rsid w:val="004B7062"/>
    <w:rsid w:val="004F2B2C"/>
    <w:rsid w:val="00514313"/>
    <w:rsid w:val="0052576C"/>
    <w:rsid w:val="00572845"/>
    <w:rsid w:val="00572FD2"/>
    <w:rsid w:val="00577299"/>
    <w:rsid w:val="005D222B"/>
    <w:rsid w:val="006114EF"/>
    <w:rsid w:val="0063000A"/>
    <w:rsid w:val="006714FC"/>
    <w:rsid w:val="006A7EB2"/>
    <w:rsid w:val="00746FD4"/>
    <w:rsid w:val="007940D8"/>
    <w:rsid w:val="00811ADF"/>
    <w:rsid w:val="00813D4B"/>
    <w:rsid w:val="0083447B"/>
    <w:rsid w:val="00851C08"/>
    <w:rsid w:val="00873B28"/>
    <w:rsid w:val="00890239"/>
    <w:rsid w:val="008E2413"/>
    <w:rsid w:val="00934D2A"/>
    <w:rsid w:val="00943B23"/>
    <w:rsid w:val="00987E2A"/>
    <w:rsid w:val="009B24B7"/>
    <w:rsid w:val="009C2645"/>
    <w:rsid w:val="00A44022"/>
    <w:rsid w:val="00AA184B"/>
    <w:rsid w:val="00AB5B01"/>
    <w:rsid w:val="00AD5A65"/>
    <w:rsid w:val="00B14472"/>
    <w:rsid w:val="00B827A3"/>
    <w:rsid w:val="00B83A79"/>
    <w:rsid w:val="00BB2A2E"/>
    <w:rsid w:val="00BD0137"/>
    <w:rsid w:val="00BF51A3"/>
    <w:rsid w:val="00C55AC2"/>
    <w:rsid w:val="00C647BD"/>
    <w:rsid w:val="00CC0510"/>
    <w:rsid w:val="00D218BC"/>
    <w:rsid w:val="00D463ED"/>
    <w:rsid w:val="00DA2307"/>
    <w:rsid w:val="00DB15F5"/>
    <w:rsid w:val="00E01BD3"/>
    <w:rsid w:val="00EA64DE"/>
    <w:rsid w:val="00EF3994"/>
    <w:rsid w:val="00EF3CA9"/>
    <w:rsid w:val="00F020E0"/>
    <w:rsid w:val="00F65ADB"/>
    <w:rsid w:val="00F8310F"/>
    <w:rsid w:val="00FB35AD"/>
    <w:rsid w:val="0166FD39"/>
    <w:rsid w:val="03A58ABF"/>
    <w:rsid w:val="03B43BD6"/>
    <w:rsid w:val="04C29642"/>
    <w:rsid w:val="05685BB4"/>
    <w:rsid w:val="05EC0903"/>
    <w:rsid w:val="06869E14"/>
    <w:rsid w:val="0783A877"/>
    <w:rsid w:val="07D42E28"/>
    <w:rsid w:val="07F29E0A"/>
    <w:rsid w:val="0922765C"/>
    <w:rsid w:val="0937DD0F"/>
    <w:rsid w:val="0AC96D94"/>
    <w:rsid w:val="0AF3A433"/>
    <w:rsid w:val="0C03F744"/>
    <w:rsid w:val="0CD857E2"/>
    <w:rsid w:val="0CEB09DF"/>
    <w:rsid w:val="0D10780A"/>
    <w:rsid w:val="0DF3A60D"/>
    <w:rsid w:val="0F1E1144"/>
    <w:rsid w:val="0F4C9751"/>
    <w:rsid w:val="0FC1CFF3"/>
    <w:rsid w:val="0FDE268B"/>
    <w:rsid w:val="105272EF"/>
    <w:rsid w:val="107E04F6"/>
    <w:rsid w:val="10AB757B"/>
    <w:rsid w:val="11600805"/>
    <w:rsid w:val="136264A1"/>
    <w:rsid w:val="152F25E9"/>
    <w:rsid w:val="164B3C6A"/>
    <w:rsid w:val="176BE17B"/>
    <w:rsid w:val="17A2383A"/>
    <w:rsid w:val="1914E410"/>
    <w:rsid w:val="19820376"/>
    <w:rsid w:val="198D7782"/>
    <w:rsid w:val="1B95AD43"/>
    <w:rsid w:val="1C8337D5"/>
    <w:rsid w:val="1DAC2415"/>
    <w:rsid w:val="1DB6A771"/>
    <w:rsid w:val="1DBC0BF2"/>
    <w:rsid w:val="1DE34624"/>
    <w:rsid w:val="1E68FF62"/>
    <w:rsid w:val="1ED53E03"/>
    <w:rsid w:val="1F94EF5D"/>
    <w:rsid w:val="21FFADA6"/>
    <w:rsid w:val="233EBDDF"/>
    <w:rsid w:val="237DC8CE"/>
    <w:rsid w:val="240C5C18"/>
    <w:rsid w:val="24823C99"/>
    <w:rsid w:val="24BAF70F"/>
    <w:rsid w:val="25000E96"/>
    <w:rsid w:val="2597F715"/>
    <w:rsid w:val="25DBAFCA"/>
    <w:rsid w:val="25ED1A60"/>
    <w:rsid w:val="278C23EE"/>
    <w:rsid w:val="279EA46C"/>
    <w:rsid w:val="2852D827"/>
    <w:rsid w:val="2968309D"/>
    <w:rsid w:val="29A22429"/>
    <w:rsid w:val="29FA2823"/>
    <w:rsid w:val="2A9F9F42"/>
    <w:rsid w:val="2D7DE4EB"/>
    <w:rsid w:val="3121CA7B"/>
    <w:rsid w:val="31581A05"/>
    <w:rsid w:val="322061D6"/>
    <w:rsid w:val="3226F3C1"/>
    <w:rsid w:val="3278599D"/>
    <w:rsid w:val="340A0DC9"/>
    <w:rsid w:val="359DFBAC"/>
    <w:rsid w:val="35E55143"/>
    <w:rsid w:val="36A55DEE"/>
    <w:rsid w:val="38177DA2"/>
    <w:rsid w:val="38A9F650"/>
    <w:rsid w:val="38E37CDE"/>
    <w:rsid w:val="395DFC19"/>
    <w:rsid w:val="3A0ACDBC"/>
    <w:rsid w:val="3A12145E"/>
    <w:rsid w:val="3A6560BA"/>
    <w:rsid w:val="3A79C700"/>
    <w:rsid w:val="3B0FF5C4"/>
    <w:rsid w:val="3B778F67"/>
    <w:rsid w:val="3CFE0965"/>
    <w:rsid w:val="3D0A54CB"/>
    <w:rsid w:val="40A0426C"/>
    <w:rsid w:val="4158EBDA"/>
    <w:rsid w:val="42995232"/>
    <w:rsid w:val="434354AC"/>
    <w:rsid w:val="43E8BE93"/>
    <w:rsid w:val="4687BA61"/>
    <w:rsid w:val="46FCCB04"/>
    <w:rsid w:val="4A38C7D2"/>
    <w:rsid w:val="4AB013C5"/>
    <w:rsid w:val="4ADE2EC3"/>
    <w:rsid w:val="4AE35063"/>
    <w:rsid w:val="4BB5EF9E"/>
    <w:rsid w:val="4BDABAF1"/>
    <w:rsid w:val="4CB03254"/>
    <w:rsid w:val="4CCA40BD"/>
    <w:rsid w:val="4D2EC4CE"/>
    <w:rsid w:val="4D6F9D71"/>
    <w:rsid w:val="4FF389B8"/>
    <w:rsid w:val="518555E1"/>
    <w:rsid w:val="51919FA8"/>
    <w:rsid w:val="5254C79C"/>
    <w:rsid w:val="53185FC0"/>
    <w:rsid w:val="557F1379"/>
    <w:rsid w:val="55A9A0F7"/>
    <w:rsid w:val="55BB83C4"/>
    <w:rsid w:val="57E2CA6F"/>
    <w:rsid w:val="5833589D"/>
    <w:rsid w:val="587ADEB2"/>
    <w:rsid w:val="58A9DD45"/>
    <w:rsid w:val="58EBB902"/>
    <w:rsid w:val="5903088E"/>
    <w:rsid w:val="5AAAC917"/>
    <w:rsid w:val="5B3043A3"/>
    <w:rsid w:val="5B5DC4A7"/>
    <w:rsid w:val="5BB48587"/>
    <w:rsid w:val="5BCA1306"/>
    <w:rsid w:val="5C98CA41"/>
    <w:rsid w:val="5D622D83"/>
    <w:rsid w:val="5EF5EA10"/>
    <w:rsid w:val="5FFF4962"/>
    <w:rsid w:val="602468C4"/>
    <w:rsid w:val="602D855E"/>
    <w:rsid w:val="6100BAEF"/>
    <w:rsid w:val="614271C9"/>
    <w:rsid w:val="6174EA10"/>
    <w:rsid w:val="62304B1C"/>
    <w:rsid w:val="62310A8D"/>
    <w:rsid w:val="64E35C3F"/>
    <w:rsid w:val="657EF231"/>
    <w:rsid w:val="658838FC"/>
    <w:rsid w:val="6784C6C9"/>
    <w:rsid w:val="6806F320"/>
    <w:rsid w:val="691453FE"/>
    <w:rsid w:val="6A79EC14"/>
    <w:rsid w:val="6AA8C984"/>
    <w:rsid w:val="6B86E635"/>
    <w:rsid w:val="6D04D5FF"/>
    <w:rsid w:val="6E71769D"/>
    <w:rsid w:val="6ED8F252"/>
    <w:rsid w:val="6FABA0F5"/>
    <w:rsid w:val="7080B0C1"/>
    <w:rsid w:val="709607D0"/>
    <w:rsid w:val="73287048"/>
    <w:rsid w:val="74428E1C"/>
    <w:rsid w:val="7470DE45"/>
    <w:rsid w:val="747959AB"/>
    <w:rsid w:val="74B2886B"/>
    <w:rsid w:val="754C8CA3"/>
    <w:rsid w:val="75A7EF73"/>
    <w:rsid w:val="76883F1B"/>
    <w:rsid w:val="76D86FC6"/>
    <w:rsid w:val="770F9773"/>
    <w:rsid w:val="7877F1A2"/>
    <w:rsid w:val="794D72EA"/>
    <w:rsid w:val="79E46230"/>
    <w:rsid w:val="7AF9AF63"/>
    <w:rsid w:val="7CFB27D9"/>
    <w:rsid w:val="7D894434"/>
    <w:rsid w:val="7DF45CA3"/>
    <w:rsid w:val="7F95F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9B823"/>
  <w15:chartTrackingRefBased/>
  <w15:docId w15:val="{0C5AABF9-D607-4F4A-A068-26481DB2C5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B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6A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645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C2645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13D3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13D3B"/>
  </w:style>
  <w:style w:type="paragraph" w:styleId="Footer">
    <w:name w:val="footer"/>
    <w:basedOn w:val="Normal"/>
    <w:link w:val="FooterChar"/>
    <w:uiPriority w:val="99"/>
    <w:unhideWhenUsed/>
    <w:rsid w:val="00413D3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13D3B"/>
  </w:style>
  <w:style w:type="character" w:styleId="Hyperlink">
    <w:uiPriority w:val="99"/>
    <w:name w:val="Hyperlink"/>
    <w:basedOn w:val="DefaultParagraphFont"/>
    <w:unhideWhenUsed/>
    <w:rsid w:val="557F137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4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customXml" Target="../customXml/item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s://www.kapowprimary.com/subjects/design-technology/key-stage-1/year-1/mechanisms/mechanisms-making-a-moving-story-book/" TargetMode="External" Id="R7f651a8a154c4d89" /><Relationship Type="http://schemas.openxmlformats.org/officeDocument/2006/relationships/hyperlink" Target="https://www.kapowprimary.com/subjects/design-technology/key-stage-1/year-1/structures-stable-structures/" TargetMode="External" Id="Reba24459299b462a" /><Relationship Type="http://schemas.openxmlformats.org/officeDocument/2006/relationships/hyperlink" Target="https://www.kapowprimary.com/subjects/design-technology/key-stage-1/year-2/textiles-pouches/" TargetMode="External" Id="R51548ed218ec4fb3" /><Relationship Type="http://schemas.openxmlformats.org/officeDocument/2006/relationships/hyperlink" Target="https://www.kapowprimary.com/subjects/design-technology/key-stage-2/year-3/digital-world-wearable-technology/" TargetMode="External" Id="R495d491f92314e43" /><Relationship Type="http://schemas.openxmlformats.org/officeDocument/2006/relationships/hyperlink" Target="https://www.kapowprimary.com/subjects/design-technology/key-stage-2/year-3/textiles-cushions-or-egyptian-collars/textiles-egyptian-collars/" TargetMode="External" Id="R917df02b2bdf42a0" /><Relationship Type="http://schemas.openxmlformats.org/officeDocument/2006/relationships/hyperlink" Target="https://www.kapowprimary.com/subjects/design-technology/key-stage-2/year-4/electrical-systems-torches/" TargetMode="External" Id="Ra289e970f1934f07" /><Relationship Type="http://schemas.openxmlformats.org/officeDocument/2006/relationships/hyperlink" Target="https://www.kapowprimary.com/subjects/design-technology/key-stage-2/year-4/new-cooking-and-nutrition-adapting-a-recipe/" TargetMode="External" Id="R4f2e5574131c4354" /><Relationship Type="http://schemas.openxmlformats.org/officeDocument/2006/relationships/hyperlink" Target="https://www.kapowprimary.com/subjects/design-technology/key-stage-2/year-5/new-cooking-and-nutrition-developing-a-recipe/" TargetMode="External" Id="Rf41a313762a344d1" /><Relationship Type="http://schemas.openxmlformats.org/officeDocument/2006/relationships/hyperlink" Target="https://www.kapowprimary.com/subjects/design-technology/key-stage-2/year-5/textiles-stuffed-toys/" TargetMode="External" Id="R368d717cb15b485a" /><Relationship Type="http://schemas.openxmlformats.org/officeDocument/2006/relationships/hyperlink" Target="https://www.kapowprimary.com/subjects/design-technology/key-stage-2/year-6/digital-world-navigating-the-world/" TargetMode="External" Id="R3d7a5f1ab37d493a" /><Relationship Type="http://schemas.openxmlformats.org/officeDocument/2006/relationships/hyperlink" Target="https://www.kapowprimary.com/subjects/design-technology/key-stage-2/year-6/new-cooking-and-nutrition-come-dine-with-me/" TargetMode="External" Id="Raddfb139857b4050" /><Relationship Type="http://schemas.openxmlformats.org/officeDocument/2006/relationships/hyperlink" Target="https://www.kapowprimary.com/subjects/design-technology/key-stage-2/year-6/electrical-systems-steady-hand-game/" TargetMode="External" Id="Rf3aaf7a7dce3430a" /><Relationship Type="http://schemas.openxmlformats.org/officeDocument/2006/relationships/header" Target="header.xml" Id="Ra2e8e78a22c1403c" /><Relationship Type="http://schemas.openxmlformats.org/officeDocument/2006/relationships/hyperlink" Target="https://www.kapowprimary.com/subjects/design-technology/key-stage-2/year-3/cooking-and-nutrition-eating-seasonally/" TargetMode="External" Id="R220ee879c4ba4f5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9E61F9C23885469E319B9448A2BE00" ma:contentTypeVersion="10" ma:contentTypeDescription="Create a new document." ma:contentTypeScope="" ma:versionID="4464be2d3a235eb74d293c5186529cee">
  <xsd:schema xmlns:xsd="http://www.w3.org/2001/XMLSchema" xmlns:xs="http://www.w3.org/2001/XMLSchema" xmlns:p="http://schemas.microsoft.com/office/2006/metadata/properties" xmlns:ns2="df5bc482-1c22-4432-9e49-6244aebe759a" xmlns:ns3="14326f03-92e1-4ab0-a114-9a879610bd2d" targetNamespace="http://schemas.microsoft.com/office/2006/metadata/properties" ma:root="true" ma:fieldsID="a8ba317dad08c4dc2e4c52259934e6ba" ns2:_="" ns3:_="">
    <xsd:import namespace="df5bc482-1c22-4432-9e49-6244aebe759a"/>
    <xsd:import namespace="14326f03-92e1-4ab0-a114-9a879610bd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5bc482-1c22-4432-9e49-6244aebe7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cd82999-bc19-42e7-8c64-467bc6c572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26f03-92e1-4ab0-a114-9a879610bd2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8fb0bf8-cb58-47bf-9bbf-f202febf7639}" ma:internalName="TaxCatchAll" ma:showField="CatchAllData" ma:web="14326f03-92e1-4ab0-a114-9a879610bd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5bc482-1c22-4432-9e49-6244aebe759a">
      <Terms xmlns="http://schemas.microsoft.com/office/infopath/2007/PartnerControls"/>
    </lcf76f155ced4ddcb4097134ff3c332f>
    <TaxCatchAll xmlns="14326f03-92e1-4ab0-a114-9a879610bd2d" xsi:nil="true"/>
  </documentManagement>
</p:properties>
</file>

<file path=customXml/itemProps1.xml><?xml version="1.0" encoding="utf-8"?>
<ds:datastoreItem xmlns:ds="http://schemas.openxmlformats.org/officeDocument/2006/customXml" ds:itemID="{82391E25-1761-424F-BFD8-CF1967857E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65DA60-E049-4363-B9DC-D7C7A5EE977A}"/>
</file>

<file path=customXml/itemProps3.xml><?xml version="1.0" encoding="utf-8"?>
<ds:datastoreItem xmlns:ds="http://schemas.openxmlformats.org/officeDocument/2006/customXml" ds:itemID="{02EC4700-BFE7-4F41-BF28-CED217CBFBF6}"/>
</file>

<file path=customXml/itemProps4.xml><?xml version="1.0" encoding="utf-8"?>
<ds:datastoreItem xmlns:ds="http://schemas.openxmlformats.org/officeDocument/2006/customXml" ds:itemID="{AAC2A313-2F53-4302-994C-5D79E4DEA6D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Cherry Tree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Megan Ghouse</dc:creator>
  <keywords/>
  <dc:description/>
  <lastModifiedBy>Louise Baker</lastModifiedBy>
  <revision>13</revision>
  <lastPrinted>2021-12-01T13:49:00.0000000Z</lastPrinted>
  <dcterms:created xsi:type="dcterms:W3CDTF">2025-08-29T13:28:00.0000000Z</dcterms:created>
  <dcterms:modified xsi:type="dcterms:W3CDTF">2026-09-24T19:54:50.9437752Z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0x0101003F9E61F9C23885469E319B9448A2BE00</vt:lpwstr>
  </property>
  <property fmtid="{D5CDD505-2E9C-101B-9397-08002B2CF9AE}" pid="3" name="MediaServiceImageTags">
    <vt:lpwstr/>
  </property>
</Properties>
</file>