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D2A" w:rsidRPr="00851C08" w:rsidRDefault="001E0734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  <w:u w:val="single"/>
        </w:rPr>
        <w:t xml:space="preserve">D&amp;T Curriculum Map </w:t>
      </w:r>
      <w:r w:rsidR="003D5ECE">
        <w:rPr>
          <w:rFonts w:ascii="Arial" w:hAnsi="Arial" w:cs="Arial"/>
          <w:sz w:val="24"/>
        </w:rPr>
        <w:t xml:space="preserve"> September</w:t>
      </w:r>
      <w:bookmarkStart w:id="0" w:name="_GoBack"/>
      <w:bookmarkEnd w:id="0"/>
      <w:r w:rsidR="002D6B05">
        <w:rPr>
          <w:rFonts w:ascii="Arial" w:hAnsi="Arial" w:cs="Arial"/>
          <w:sz w:val="24"/>
        </w:rPr>
        <w:t xml:space="preserve"> 2025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4131"/>
        <w:gridCol w:w="4131"/>
        <w:gridCol w:w="4131"/>
      </w:tblGrid>
      <w:tr w:rsidR="000B29C5" w:rsidRPr="00873B28" w:rsidTr="00934D2A">
        <w:tc>
          <w:tcPr>
            <w:tcW w:w="1555" w:type="dxa"/>
          </w:tcPr>
          <w:p w:rsidR="000B29C5" w:rsidRPr="00873B28" w:rsidRDefault="000B29C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31" w:type="dxa"/>
          </w:tcPr>
          <w:p w:rsidR="000B29C5" w:rsidRPr="00873B28" w:rsidRDefault="000B29C5" w:rsidP="00873B2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Autumn </w:t>
            </w:r>
          </w:p>
        </w:tc>
        <w:tc>
          <w:tcPr>
            <w:tcW w:w="4131" w:type="dxa"/>
          </w:tcPr>
          <w:p w:rsidR="000B29C5" w:rsidRPr="00873B28" w:rsidRDefault="000B29C5" w:rsidP="00873B2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Spring </w:t>
            </w:r>
          </w:p>
        </w:tc>
        <w:tc>
          <w:tcPr>
            <w:tcW w:w="4131" w:type="dxa"/>
          </w:tcPr>
          <w:p w:rsidR="000B29C5" w:rsidRPr="000B29C5" w:rsidRDefault="000B29C5" w:rsidP="000B29C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B29C5">
              <w:rPr>
                <w:rFonts w:ascii="Arial" w:hAnsi="Arial" w:cs="Arial"/>
                <w:b/>
                <w:sz w:val="24"/>
                <w:szCs w:val="24"/>
              </w:rPr>
              <w:t>Summer</w:t>
            </w:r>
          </w:p>
        </w:tc>
      </w:tr>
      <w:tr w:rsidR="00AA184B" w:rsidRPr="00873B28" w:rsidTr="00934D2A">
        <w:trPr>
          <w:trHeight w:val="511"/>
        </w:trPr>
        <w:tc>
          <w:tcPr>
            <w:tcW w:w="1555" w:type="dxa"/>
          </w:tcPr>
          <w:p w:rsidR="00AA184B" w:rsidRPr="00873B28" w:rsidRDefault="00AA184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Nursery </w:t>
            </w:r>
          </w:p>
        </w:tc>
        <w:tc>
          <w:tcPr>
            <w:tcW w:w="4131" w:type="dxa"/>
          </w:tcPr>
          <w:p w:rsidR="00AA184B" w:rsidRPr="002B51AC" w:rsidRDefault="008E2413">
            <w:pPr>
              <w:rPr>
                <w:rFonts w:ascii="Arial" w:hAnsi="Arial" w:cs="Arial"/>
                <w:sz w:val="24"/>
                <w:szCs w:val="24"/>
              </w:rPr>
            </w:pPr>
            <w:r w:rsidRPr="002B51AC">
              <w:rPr>
                <w:rFonts w:ascii="Arial" w:hAnsi="Arial" w:cs="Arial"/>
                <w:sz w:val="24"/>
                <w:szCs w:val="24"/>
              </w:rPr>
              <w:t>Explore different materials using their senses to investigate them.</w:t>
            </w:r>
          </w:p>
          <w:p w:rsidR="008E2413" w:rsidRPr="002B51AC" w:rsidRDefault="008E2413">
            <w:pPr>
              <w:rPr>
                <w:rFonts w:ascii="Arial" w:hAnsi="Arial" w:cs="Arial"/>
                <w:sz w:val="24"/>
                <w:szCs w:val="24"/>
              </w:rPr>
            </w:pPr>
          </w:p>
          <w:p w:rsidR="0052576C" w:rsidRPr="002B51AC" w:rsidRDefault="0052576C">
            <w:pPr>
              <w:rPr>
                <w:rFonts w:ascii="Arial" w:hAnsi="Arial" w:cs="Arial"/>
                <w:sz w:val="24"/>
                <w:szCs w:val="24"/>
              </w:rPr>
            </w:pPr>
          </w:p>
          <w:p w:rsidR="004B7062" w:rsidRPr="002B51AC" w:rsidRDefault="004B7062">
            <w:pPr>
              <w:rPr>
                <w:rFonts w:ascii="Arial" w:hAnsi="Arial" w:cs="Arial"/>
                <w:sz w:val="24"/>
                <w:szCs w:val="24"/>
              </w:rPr>
            </w:pPr>
            <w:r w:rsidRPr="002B51AC">
              <w:rPr>
                <w:rFonts w:ascii="Arial" w:hAnsi="Arial" w:cs="Arial"/>
                <w:sz w:val="24"/>
                <w:szCs w:val="24"/>
              </w:rPr>
              <w:t>All About Me &amp; There Is Something Special Going On</w:t>
            </w:r>
          </w:p>
        </w:tc>
        <w:tc>
          <w:tcPr>
            <w:tcW w:w="4131" w:type="dxa"/>
          </w:tcPr>
          <w:p w:rsidR="00AA184B" w:rsidRPr="002B51AC" w:rsidRDefault="00F020E0">
            <w:pPr>
              <w:rPr>
                <w:rFonts w:ascii="Arial" w:hAnsi="Arial" w:cs="Arial"/>
                <w:sz w:val="24"/>
                <w:szCs w:val="24"/>
              </w:rPr>
            </w:pPr>
            <w:r w:rsidRPr="002B51AC">
              <w:rPr>
                <w:rFonts w:ascii="Arial" w:hAnsi="Arial" w:cs="Arial"/>
                <w:sz w:val="24"/>
                <w:szCs w:val="24"/>
              </w:rPr>
              <w:t xml:space="preserve">Use imagination as they consider what they can do with different materials. </w:t>
            </w:r>
          </w:p>
          <w:p w:rsidR="008E2413" w:rsidRPr="002B51AC" w:rsidRDefault="008E2413">
            <w:pPr>
              <w:rPr>
                <w:rFonts w:ascii="Arial" w:hAnsi="Arial" w:cs="Arial"/>
                <w:sz w:val="24"/>
                <w:szCs w:val="24"/>
              </w:rPr>
            </w:pPr>
          </w:p>
          <w:p w:rsidR="00BB2A2E" w:rsidRPr="002B51AC" w:rsidRDefault="004B7062">
            <w:pPr>
              <w:rPr>
                <w:rFonts w:ascii="Arial" w:hAnsi="Arial" w:cs="Arial"/>
                <w:sz w:val="24"/>
                <w:szCs w:val="24"/>
              </w:rPr>
            </w:pPr>
            <w:r w:rsidRPr="002B51AC">
              <w:rPr>
                <w:rFonts w:ascii="Arial" w:hAnsi="Arial" w:cs="Arial"/>
                <w:sz w:val="24"/>
                <w:szCs w:val="24"/>
              </w:rPr>
              <w:t>People Who Hel</w:t>
            </w:r>
            <w:r w:rsidR="0052576C" w:rsidRPr="002B51AC">
              <w:rPr>
                <w:rFonts w:ascii="Arial" w:hAnsi="Arial" w:cs="Arial"/>
                <w:sz w:val="24"/>
                <w:szCs w:val="24"/>
              </w:rPr>
              <w:t>p</w:t>
            </w:r>
            <w:r w:rsidRPr="002B51AC">
              <w:rPr>
                <w:rFonts w:ascii="Arial" w:hAnsi="Arial" w:cs="Arial"/>
                <w:sz w:val="24"/>
                <w:szCs w:val="24"/>
              </w:rPr>
              <w:t xml:space="preserve"> Us &amp; The Great Outdoors</w:t>
            </w:r>
          </w:p>
        </w:tc>
        <w:tc>
          <w:tcPr>
            <w:tcW w:w="4131" w:type="dxa"/>
          </w:tcPr>
          <w:p w:rsidR="00F020E0" w:rsidRPr="002B51AC" w:rsidRDefault="004F2B2C">
            <w:pPr>
              <w:rPr>
                <w:rFonts w:ascii="Arial" w:hAnsi="Arial" w:cs="Arial"/>
                <w:sz w:val="24"/>
                <w:szCs w:val="24"/>
              </w:rPr>
            </w:pPr>
            <w:r w:rsidRPr="002B51AC">
              <w:rPr>
                <w:rFonts w:ascii="Arial" w:hAnsi="Arial" w:cs="Arial"/>
                <w:sz w:val="24"/>
                <w:szCs w:val="24"/>
              </w:rPr>
              <w:t>Join materials and explore textures</w:t>
            </w:r>
            <w:r w:rsidR="0052576C" w:rsidRPr="002B51AC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F020E0" w:rsidRPr="002B51AC" w:rsidRDefault="00F020E0">
            <w:pPr>
              <w:rPr>
                <w:rFonts w:ascii="Arial" w:hAnsi="Arial" w:cs="Arial"/>
                <w:sz w:val="24"/>
                <w:szCs w:val="24"/>
              </w:rPr>
            </w:pPr>
          </w:p>
          <w:p w:rsidR="0052576C" w:rsidRPr="002B51AC" w:rsidRDefault="0052576C">
            <w:pPr>
              <w:rPr>
                <w:rFonts w:ascii="Arial" w:hAnsi="Arial" w:cs="Arial"/>
                <w:sz w:val="24"/>
                <w:szCs w:val="24"/>
              </w:rPr>
            </w:pPr>
          </w:p>
          <w:p w:rsidR="0052576C" w:rsidRPr="002B51AC" w:rsidRDefault="0052576C">
            <w:pPr>
              <w:rPr>
                <w:rFonts w:ascii="Arial" w:hAnsi="Arial" w:cs="Arial"/>
                <w:sz w:val="24"/>
                <w:szCs w:val="24"/>
              </w:rPr>
            </w:pPr>
          </w:p>
          <w:p w:rsidR="004B7062" w:rsidRPr="002B51AC" w:rsidRDefault="004B7062">
            <w:pPr>
              <w:rPr>
                <w:rFonts w:ascii="Arial" w:hAnsi="Arial" w:cs="Arial"/>
                <w:sz w:val="24"/>
                <w:szCs w:val="24"/>
              </w:rPr>
            </w:pPr>
            <w:r w:rsidRPr="002B51AC">
              <w:rPr>
                <w:rFonts w:ascii="Arial" w:hAnsi="Arial" w:cs="Arial"/>
                <w:sz w:val="24"/>
                <w:szCs w:val="24"/>
              </w:rPr>
              <w:t xml:space="preserve">The Animal World &amp; Summer Fun </w:t>
            </w:r>
          </w:p>
        </w:tc>
      </w:tr>
      <w:tr w:rsidR="000B29C5" w:rsidRPr="00873B28" w:rsidTr="00934D2A">
        <w:trPr>
          <w:trHeight w:val="511"/>
        </w:trPr>
        <w:tc>
          <w:tcPr>
            <w:tcW w:w="1555" w:type="dxa"/>
          </w:tcPr>
          <w:p w:rsidR="000B29C5" w:rsidRPr="00873B28" w:rsidRDefault="000B29C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73B28">
              <w:rPr>
                <w:rFonts w:ascii="Arial" w:hAnsi="Arial" w:cs="Arial"/>
                <w:b/>
                <w:sz w:val="24"/>
                <w:szCs w:val="24"/>
              </w:rPr>
              <w:t>Reception</w:t>
            </w:r>
          </w:p>
        </w:tc>
        <w:tc>
          <w:tcPr>
            <w:tcW w:w="4131" w:type="dxa"/>
          </w:tcPr>
          <w:p w:rsidR="000B29C5" w:rsidRPr="002B51AC" w:rsidRDefault="00514313">
            <w:pPr>
              <w:rPr>
                <w:rFonts w:ascii="Arial" w:hAnsi="Arial" w:cs="Arial"/>
                <w:sz w:val="24"/>
                <w:szCs w:val="24"/>
              </w:rPr>
            </w:pPr>
            <w:r w:rsidRPr="002B51AC">
              <w:rPr>
                <w:rFonts w:ascii="Arial" w:hAnsi="Arial" w:cs="Arial"/>
                <w:sz w:val="24"/>
                <w:szCs w:val="24"/>
              </w:rPr>
              <w:t>Joining and exploring materials</w:t>
            </w:r>
            <w:r w:rsidR="0052576C" w:rsidRPr="002B51AC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514313" w:rsidRPr="002B51AC" w:rsidRDefault="00514313">
            <w:pPr>
              <w:rPr>
                <w:rFonts w:ascii="Arial" w:hAnsi="Arial" w:cs="Arial"/>
                <w:sz w:val="24"/>
                <w:szCs w:val="24"/>
              </w:rPr>
            </w:pPr>
          </w:p>
          <w:p w:rsidR="0052576C" w:rsidRPr="002B51AC" w:rsidRDefault="0052576C">
            <w:pPr>
              <w:rPr>
                <w:rFonts w:ascii="Arial" w:hAnsi="Arial" w:cs="Arial"/>
                <w:sz w:val="24"/>
                <w:szCs w:val="24"/>
              </w:rPr>
            </w:pPr>
          </w:p>
          <w:p w:rsidR="00F65ADB" w:rsidRDefault="00DA2307">
            <w:pPr>
              <w:rPr>
                <w:rFonts w:ascii="Arial" w:hAnsi="Arial" w:cs="Arial"/>
                <w:sz w:val="24"/>
                <w:szCs w:val="24"/>
              </w:rPr>
            </w:pPr>
            <w:r w:rsidRPr="002B51AC">
              <w:rPr>
                <w:rFonts w:ascii="Arial" w:hAnsi="Arial" w:cs="Arial"/>
                <w:sz w:val="24"/>
                <w:szCs w:val="24"/>
              </w:rPr>
              <w:t xml:space="preserve">New Beginnings &amp; In The Forest </w:t>
            </w:r>
          </w:p>
          <w:p w:rsidR="00F65ADB" w:rsidRDefault="00F65ADB" w:rsidP="00F65ADB">
            <w:pPr>
              <w:rPr>
                <w:rFonts w:ascii="Arial" w:hAnsi="Arial" w:cs="Arial"/>
                <w:sz w:val="24"/>
                <w:szCs w:val="24"/>
              </w:rPr>
            </w:pPr>
          </w:p>
          <w:p w:rsidR="00514313" w:rsidRDefault="00514313" w:rsidP="00F65ADB">
            <w:pPr>
              <w:rPr>
                <w:rFonts w:ascii="Arial" w:hAnsi="Arial" w:cs="Arial"/>
                <w:sz w:val="24"/>
                <w:szCs w:val="24"/>
              </w:rPr>
            </w:pPr>
          </w:p>
          <w:p w:rsidR="00F65ADB" w:rsidRPr="00F65ADB" w:rsidRDefault="00F65ADB" w:rsidP="00F65A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Owl ice cream – In the Forest </w:t>
            </w:r>
          </w:p>
        </w:tc>
        <w:tc>
          <w:tcPr>
            <w:tcW w:w="4131" w:type="dxa"/>
          </w:tcPr>
          <w:p w:rsidR="000B29C5" w:rsidRPr="002B51AC" w:rsidRDefault="0052576C">
            <w:pPr>
              <w:rPr>
                <w:rFonts w:ascii="Arial" w:hAnsi="Arial" w:cs="Arial"/>
                <w:sz w:val="24"/>
                <w:szCs w:val="24"/>
              </w:rPr>
            </w:pPr>
            <w:r w:rsidRPr="002B51AC">
              <w:rPr>
                <w:rFonts w:ascii="Arial" w:hAnsi="Arial" w:cs="Arial"/>
                <w:sz w:val="24"/>
                <w:szCs w:val="24"/>
              </w:rPr>
              <w:t>Create collaboratively and</w:t>
            </w:r>
            <w:r w:rsidR="00514313" w:rsidRPr="002B51AC">
              <w:rPr>
                <w:rFonts w:ascii="Arial" w:hAnsi="Arial" w:cs="Arial"/>
                <w:sz w:val="24"/>
                <w:szCs w:val="24"/>
              </w:rPr>
              <w:t xml:space="preserve"> share ideas</w:t>
            </w:r>
            <w:r w:rsidRPr="002B51AC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52576C" w:rsidRPr="002B51AC" w:rsidRDefault="0052576C">
            <w:pPr>
              <w:rPr>
                <w:rFonts w:ascii="Arial" w:hAnsi="Arial" w:cs="Arial"/>
                <w:sz w:val="24"/>
                <w:szCs w:val="24"/>
              </w:rPr>
            </w:pPr>
          </w:p>
          <w:p w:rsidR="00DA2307" w:rsidRDefault="00DA2307">
            <w:pPr>
              <w:rPr>
                <w:rFonts w:ascii="Arial" w:hAnsi="Arial" w:cs="Arial"/>
                <w:sz w:val="24"/>
                <w:szCs w:val="24"/>
              </w:rPr>
            </w:pPr>
            <w:r w:rsidRPr="002B51AC">
              <w:rPr>
                <w:rFonts w:ascii="Arial" w:hAnsi="Arial" w:cs="Arial"/>
                <w:sz w:val="24"/>
                <w:szCs w:val="24"/>
              </w:rPr>
              <w:t>Once Upon a Time &amp; Spring into Action</w:t>
            </w:r>
          </w:p>
          <w:p w:rsidR="00BB2A2E" w:rsidRDefault="00BB2A2E">
            <w:pPr>
              <w:rPr>
                <w:rFonts w:ascii="Arial" w:hAnsi="Arial" w:cs="Arial"/>
                <w:sz w:val="24"/>
                <w:szCs w:val="24"/>
              </w:rPr>
            </w:pPr>
          </w:p>
          <w:p w:rsidR="00BB2A2E" w:rsidRDefault="00BB2A2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Chinese New Year </w:t>
            </w:r>
            <w:r w:rsidR="006A7EB2">
              <w:rPr>
                <w:rFonts w:ascii="Arial" w:hAnsi="Arial" w:cs="Arial"/>
                <w:sz w:val="24"/>
                <w:szCs w:val="24"/>
              </w:rPr>
              <w:t>–</w:t>
            </w:r>
            <w:r>
              <w:rPr>
                <w:rFonts w:ascii="Arial" w:hAnsi="Arial" w:cs="Arial"/>
                <w:sz w:val="24"/>
                <w:szCs w:val="24"/>
              </w:rPr>
              <w:t xml:space="preserve"> Noodles</w:t>
            </w:r>
          </w:p>
          <w:p w:rsidR="006A7EB2" w:rsidRDefault="006A7EB2">
            <w:pPr>
              <w:rPr>
                <w:rFonts w:ascii="Arial" w:hAnsi="Arial" w:cs="Arial"/>
                <w:sz w:val="24"/>
                <w:szCs w:val="24"/>
              </w:rPr>
            </w:pPr>
          </w:p>
          <w:p w:rsidR="006A7EB2" w:rsidRDefault="006A7EB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Porridge – Once Upon a Time</w:t>
            </w:r>
          </w:p>
          <w:p w:rsidR="006A7EB2" w:rsidRDefault="006A7EB2">
            <w:pPr>
              <w:rPr>
                <w:rFonts w:ascii="Arial" w:hAnsi="Arial" w:cs="Arial"/>
                <w:sz w:val="24"/>
                <w:szCs w:val="24"/>
              </w:rPr>
            </w:pPr>
          </w:p>
          <w:p w:rsidR="006A7EB2" w:rsidRPr="002B51AC" w:rsidRDefault="006A7EB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Eggs – Change </w:t>
            </w:r>
          </w:p>
        </w:tc>
        <w:tc>
          <w:tcPr>
            <w:tcW w:w="4131" w:type="dxa"/>
          </w:tcPr>
          <w:p w:rsidR="000B29C5" w:rsidRPr="002B51AC" w:rsidRDefault="0052576C">
            <w:pPr>
              <w:rPr>
                <w:rFonts w:ascii="Arial" w:hAnsi="Arial" w:cs="Arial"/>
                <w:sz w:val="24"/>
                <w:szCs w:val="24"/>
              </w:rPr>
            </w:pPr>
            <w:r w:rsidRPr="002B51AC">
              <w:rPr>
                <w:rFonts w:ascii="Arial" w:hAnsi="Arial" w:cs="Arial"/>
                <w:sz w:val="24"/>
                <w:szCs w:val="24"/>
              </w:rPr>
              <w:t>Safely use and</w:t>
            </w:r>
            <w:r w:rsidR="00DA2307" w:rsidRPr="002B51AC">
              <w:rPr>
                <w:rFonts w:ascii="Arial" w:hAnsi="Arial" w:cs="Arial"/>
                <w:sz w:val="24"/>
                <w:szCs w:val="24"/>
              </w:rPr>
              <w:t xml:space="preserve"> explore a variety of materials, tools &amp; techniques</w:t>
            </w:r>
            <w:r w:rsidRPr="002B51AC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DA2307" w:rsidRPr="002B51AC" w:rsidRDefault="00DA2307">
            <w:pPr>
              <w:rPr>
                <w:rFonts w:ascii="Arial" w:hAnsi="Arial" w:cs="Arial"/>
                <w:sz w:val="24"/>
                <w:szCs w:val="24"/>
              </w:rPr>
            </w:pPr>
          </w:p>
          <w:p w:rsidR="00DA2307" w:rsidRPr="002B51AC" w:rsidRDefault="00DA2307">
            <w:pPr>
              <w:rPr>
                <w:rFonts w:ascii="Arial" w:hAnsi="Arial" w:cs="Arial"/>
                <w:sz w:val="24"/>
                <w:szCs w:val="24"/>
              </w:rPr>
            </w:pPr>
            <w:r w:rsidRPr="002B51AC">
              <w:rPr>
                <w:rFonts w:ascii="Arial" w:hAnsi="Arial" w:cs="Arial"/>
                <w:sz w:val="24"/>
                <w:szCs w:val="24"/>
              </w:rPr>
              <w:t>Oh The Places We Go &amp; Under The Sea</w:t>
            </w:r>
          </w:p>
        </w:tc>
      </w:tr>
      <w:tr w:rsidR="000B29C5" w:rsidRPr="00873B28" w:rsidTr="00934D2A">
        <w:trPr>
          <w:trHeight w:val="1268"/>
        </w:trPr>
        <w:tc>
          <w:tcPr>
            <w:tcW w:w="1555" w:type="dxa"/>
          </w:tcPr>
          <w:p w:rsidR="000B29C5" w:rsidRPr="00873B28" w:rsidRDefault="000B29C5" w:rsidP="00FB35A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73B28">
              <w:rPr>
                <w:rFonts w:ascii="Arial" w:hAnsi="Arial" w:cs="Arial"/>
                <w:b/>
                <w:sz w:val="24"/>
                <w:szCs w:val="24"/>
              </w:rPr>
              <w:t>Year 1</w:t>
            </w:r>
          </w:p>
        </w:tc>
        <w:tc>
          <w:tcPr>
            <w:tcW w:w="4131" w:type="dxa"/>
          </w:tcPr>
          <w:p w:rsidR="00B827A3" w:rsidRPr="002B51AC" w:rsidRDefault="001B584E" w:rsidP="00FB35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Sliders and le</w:t>
            </w:r>
            <w:r w:rsidR="001E5018">
              <w:rPr>
                <w:rFonts w:ascii="Arial" w:hAnsi="Arial" w:cs="Arial"/>
                <w:sz w:val="24"/>
                <w:szCs w:val="24"/>
              </w:rPr>
              <w:t xml:space="preserve">avers </w:t>
            </w:r>
            <w:r w:rsidR="001E5018">
              <w:rPr>
                <w:rFonts w:ascii="Arial" w:hAnsi="Arial" w:cs="Arial"/>
                <w:sz w:val="24"/>
                <w:szCs w:val="24"/>
              </w:rPr>
              <w:br/>
              <w:t>(Christmas card</w:t>
            </w:r>
            <w:r>
              <w:rPr>
                <w:rFonts w:ascii="Arial" w:hAnsi="Arial" w:cs="Arial"/>
                <w:sz w:val="24"/>
                <w:szCs w:val="24"/>
              </w:rPr>
              <w:t xml:space="preserve">) </w:t>
            </w:r>
          </w:p>
          <w:p w:rsidR="000B29C5" w:rsidRPr="002B51AC" w:rsidRDefault="000B29C5" w:rsidP="00B827A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31" w:type="dxa"/>
          </w:tcPr>
          <w:p w:rsidR="000B29C5" w:rsidRPr="002B51AC" w:rsidRDefault="003E3E8C" w:rsidP="000B29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Sandwiches</w:t>
            </w:r>
            <w:r w:rsidR="000B29C5" w:rsidRPr="002B51AC">
              <w:rPr>
                <w:rFonts w:ascii="Arial" w:hAnsi="Arial" w:cs="Arial"/>
                <w:sz w:val="24"/>
                <w:szCs w:val="24"/>
              </w:rPr>
              <w:t xml:space="preserve"> – knife skills</w:t>
            </w:r>
            <w:r w:rsidR="0052576C" w:rsidRPr="002B51AC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B827A3" w:rsidRPr="002B51AC" w:rsidRDefault="00B827A3" w:rsidP="00B827A3">
            <w:pPr>
              <w:rPr>
                <w:rFonts w:ascii="Arial" w:hAnsi="Arial" w:cs="Arial"/>
                <w:sz w:val="24"/>
                <w:szCs w:val="24"/>
              </w:rPr>
            </w:pPr>
          </w:p>
          <w:p w:rsidR="00B827A3" w:rsidRPr="002B51AC" w:rsidRDefault="00B827A3" w:rsidP="003E3E8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31" w:type="dxa"/>
          </w:tcPr>
          <w:p w:rsidR="000B29C5" w:rsidRPr="002B51AC" w:rsidRDefault="000B29C5" w:rsidP="001E5018">
            <w:pPr>
              <w:rPr>
                <w:rFonts w:ascii="Arial" w:hAnsi="Arial" w:cs="Arial"/>
                <w:sz w:val="24"/>
                <w:szCs w:val="24"/>
              </w:rPr>
            </w:pPr>
            <w:r w:rsidRPr="002B51AC">
              <w:rPr>
                <w:rFonts w:ascii="Arial" w:hAnsi="Arial" w:cs="Arial"/>
                <w:sz w:val="24"/>
                <w:szCs w:val="24"/>
              </w:rPr>
              <w:t>Lighthouses – pulleys and stable structures</w:t>
            </w:r>
            <w:r w:rsidR="00572FD2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</w:tc>
      </w:tr>
      <w:tr w:rsidR="000B29C5" w:rsidRPr="00873B28" w:rsidTr="00934D2A">
        <w:trPr>
          <w:trHeight w:val="1268"/>
        </w:trPr>
        <w:tc>
          <w:tcPr>
            <w:tcW w:w="1555" w:type="dxa"/>
          </w:tcPr>
          <w:p w:rsidR="000B29C5" w:rsidRPr="00873B28" w:rsidRDefault="000B29C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73B28">
              <w:rPr>
                <w:rFonts w:ascii="Arial" w:hAnsi="Arial" w:cs="Arial"/>
                <w:b/>
                <w:sz w:val="24"/>
                <w:szCs w:val="24"/>
              </w:rPr>
              <w:t>Year 2</w:t>
            </w:r>
          </w:p>
        </w:tc>
        <w:tc>
          <w:tcPr>
            <w:tcW w:w="4131" w:type="dxa"/>
          </w:tcPr>
          <w:p w:rsidR="000B29C5" w:rsidRPr="002B51AC" w:rsidRDefault="006714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Textiles </w:t>
            </w:r>
          </w:p>
        </w:tc>
        <w:tc>
          <w:tcPr>
            <w:tcW w:w="4131" w:type="dxa"/>
          </w:tcPr>
          <w:p w:rsidR="000B29C5" w:rsidRPr="002B51AC" w:rsidRDefault="000B29C5">
            <w:pPr>
              <w:rPr>
                <w:rFonts w:ascii="Arial" w:hAnsi="Arial" w:cs="Arial"/>
                <w:sz w:val="24"/>
                <w:szCs w:val="24"/>
              </w:rPr>
            </w:pPr>
            <w:r w:rsidRPr="002B51AC">
              <w:rPr>
                <w:rFonts w:ascii="Arial" w:hAnsi="Arial" w:cs="Arial"/>
                <w:sz w:val="24"/>
                <w:szCs w:val="24"/>
              </w:rPr>
              <w:t>Bread baking – kneading skills</w:t>
            </w:r>
            <w:r w:rsidR="0052576C" w:rsidRPr="002B51AC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4131" w:type="dxa"/>
          </w:tcPr>
          <w:p w:rsidR="000B29C5" w:rsidRPr="002B51AC" w:rsidRDefault="00987E2A" w:rsidP="00987E2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</w:t>
            </w:r>
            <w:r w:rsidR="000B29C5" w:rsidRPr="002B51AC">
              <w:rPr>
                <w:rFonts w:ascii="Arial" w:hAnsi="Arial" w:cs="Arial"/>
                <w:sz w:val="24"/>
                <w:szCs w:val="24"/>
              </w:rPr>
              <w:t>ehicles – wheels and axles</w:t>
            </w:r>
            <w:r>
              <w:rPr>
                <w:rFonts w:ascii="Arial" w:hAnsi="Arial" w:cs="Arial"/>
                <w:sz w:val="24"/>
                <w:szCs w:val="24"/>
              </w:rPr>
              <w:t xml:space="preserve"> and using a breaking mechanism. </w:t>
            </w:r>
          </w:p>
        </w:tc>
      </w:tr>
    </w:tbl>
    <w:p w:rsidR="0052576C" w:rsidRDefault="0052576C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4131"/>
        <w:gridCol w:w="4131"/>
        <w:gridCol w:w="4131"/>
      </w:tblGrid>
      <w:tr w:rsidR="000B29C5" w:rsidRPr="00873B28" w:rsidTr="00934D2A">
        <w:trPr>
          <w:trHeight w:val="1268"/>
        </w:trPr>
        <w:tc>
          <w:tcPr>
            <w:tcW w:w="1555" w:type="dxa"/>
          </w:tcPr>
          <w:p w:rsidR="000B29C5" w:rsidRPr="00873B28" w:rsidRDefault="000B29C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73B28">
              <w:rPr>
                <w:rFonts w:ascii="Arial" w:hAnsi="Arial" w:cs="Arial"/>
                <w:b/>
                <w:sz w:val="24"/>
                <w:szCs w:val="24"/>
              </w:rPr>
              <w:lastRenderedPageBreak/>
              <w:t>Year 3</w:t>
            </w:r>
          </w:p>
        </w:tc>
        <w:tc>
          <w:tcPr>
            <w:tcW w:w="4131" w:type="dxa"/>
          </w:tcPr>
          <w:p w:rsidR="000B29C5" w:rsidRPr="002B51AC" w:rsidRDefault="0057729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Textiles </w:t>
            </w:r>
          </w:p>
          <w:p w:rsidR="009B24B7" w:rsidRPr="002B51AC" w:rsidRDefault="009B24B7">
            <w:pPr>
              <w:rPr>
                <w:rFonts w:ascii="Arial" w:hAnsi="Arial" w:cs="Arial"/>
                <w:sz w:val="24"/>
                <w:szCs w:val="24"/>
              </w:rPr>
            </w:pPr>
          </w:p>
          <w:p w:rsidR="009B24B7" w:rsidRPr="002B51AC" w:rsidRDefault="009B24B7">
            <w:pPr>
              <w:rPr>
                <w:rFonts w:ascii="Arial" w:hAnsi="Arial" w:cs="Arial"/>
                <w:sz w:val="24"/>
                <w:szCs w:val="24"/>
              </w:rPr>
            </w:pPr>
            <w:r w:rsidRPr="002B51A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131" w:type="dxa"/>
          </w:tcPr>
          <w:p w:rsidR="000B29C5" w:rsidRPr="002B51AC" w:rsidRDefault="00890239">
            <w:pPr>
              <w:rPr>
                <w:rFonts w:ascii="Arial" w:hAnsi="Arial" w:cs="Arial"/>
                <w:sz w:val="24"/>
                <w:szCs w:val="24"/>
              </w:rPr>
            </w:pPr>
            <w:r w:rsidRPr="002B51AC">
              <w:rPr>
                <w:rFonts w:ascii="Arial" w:hAnsi="Arial" w:cs="Arial"/>
                <w:sz w:val="24"/>
                <w:szCs w:val="24"/>
              </w:rPr>
              <w:t>Vegetable stew</w:t>
            </w:r>
            <w:r w:rsidR="0052576C" w:rsidRPr="002B51AC">
              <w:rPr>
                <w:rFonts w:ascii="Arial" w:hAnsi="Arial" w:cs="Arial"/>
                <w:sz w:val="24"/>
                <w:szCs w:val="24"/>
              </w:rPr>
              <w:t xml:space="preserve"> - c</w:t>
            </w:r>
            <w:r w:rsidRPr="002B51AC">
              <w:rPr>
                <w:rFonts w:ascii="Arial" w:hAnsi="Arial" w:cs="Arial"/>
                <w:sz w:val="24"/>
                <w:szCs w:val="24"/>
              </w:rPr>
              <w:t>ooking</w:t>
            </w:r>
            <w:r w:rsidR="001E5018">
              <w:rPr>
                <w:rFonts w:ascii="Arial" w:hAnsi="Arial" w:cs="Arial"/>
                <w:sz w:val="24"/>
                <w:szCs w:val="24"/>
              </w:rPr>
              <w:t xml:space="preserve"> using ingredients based on</w:t>
            </w:r>
            <w:r w:rsidR="000B29C5" w:rsidRPr="002B51AC">
              <w:rPr>
                <w:rFonts w:ascii="Arial" w:hAnsi="Arial" w:cs="Arial"/>
                <w:sz w:val="24"/>
                <w:szCs w:val="24"/>
              </w:rPr>
              <w:t xml:space="preserve"> Bronze and Iron Age</w:t>
            </w:r>
            <w:r w:rsidR="0052576C" w:rsidRPr="002B51AC">
              <w:rPr>
                <w:rFonts w:ascii="Arial" w:hAnsi="Arial" w:cs="Arial"/>
                <w:sz w:val="24"/>
                <w:szCs w:val="24"/>
              </w:rPr>
              <w:t>.</w:t>
            </w:r>
            <w:r w:rsidR="000B29C5" w:rsidRPr="002B51AC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:rsidR="009B24B7" w:rsidRPr="002B51AC" w:rsidRDefault="009B24B7">
            <w:pPr>
              <w:rPr>
                <w:rFonts w:ascii="Arial" w:hAnsi="Arial" w:cs="Arial"/>
                <w:sz w:val="24"/>
                <w:szCs w:val="24"/>
              </w:rPr>
            </w:pPr>
          </w:p>
          <w:p w:rsidR="009B24B7" w:rsidRPr="002B51AC" w:rsidRDefault="009B24B7">
            <w:pPr>
              <w:rPr>
                <w:rFonts w:ascii="Arial" w:hAnsi="Arial" w:cs="Arial"/>
                <w:sz w:val="24"/>
                <w:szCs w:val="24"/>
              </w:rPr>
            </w:pPr>
            <w:r w:rsidRPr="002B51A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131" w:type="dxa"/>
          </w:tcPr>
          <w:p w:rsidR="009B24B7" w:rsidRDefault="001E501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Reading light</w:t>
            </w:r>
            <w:r w:rsidR="000B29C5" w:rsidRPr="002B51AC">
              <w:rPr>
                <w:rFonts w:ascii="Arial" w:hAnsi="Arial" w:cs="Arial"/>
                <w:sz w:val="24"/>
                <w:szCs w:val="24"/>
              </w:rPr>
              <w:t xml:space="preserve"> – electrical systems (motors and bulbs)</w:t>
            </w:r>
            <w:r w:rsidR="00572FD2">
              <w:rPr>
                <w:rFonts w:ascii="Arial" w:hAnsi="Arial" w:cs="Arial"/>
                <w:sz w:val="24"/>
                <w:szCs w:val="24"/>
              </w:rPr>
              <w:t xml:space="preserve"> using crumble boards</w:t>
            </w:r>
            <w:r>
              <w:rPr>
                <w:rFonts w:ascii="Arial" w:hAnsi="Arial" w:cs="Arial"/>
                <w:sz w:val="24"/>
                <w:szCs w:val="24"/>
              </w:rPr>
              <w:t xml:space="preserve"> and circuits</w:t>
            </w:r>
          </w:p>
          <w:p w:rsidR="000B0BB3" w:rsidRDefault="000B0BB3">
            <w:pPr>
              <w:rPr>
                <w:rFonts w:ascii="Arial" w:hAnsi="Arial" w:cs="Arial"/>
                <w:sz w:val="24"/>
                <w:szCs w:val="24"/>
              </w:rPr>
            </w:pPr>
          </w:p>
          <w:p w:rsidR="000B0BB3" w:rsidRDefault="000B0BB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Frame to be made of wood </w:t>
            </w:r>
          </w:p>
          <w:p w:rsidR="00CC0510" w:rsidRDefault="00CC0510">
            <w:pPr>
              <w:rPr>
                <w:rFonts w:ascii="Arial" w:hAnsi="Arial" w:cs="Arial"/>
                <w:sz w:val="24"/>
                <w:szCs w:val="24"/>
              </w:rPr>
            </w:pPr>
          </w:p>
          <w:p w:rsidR="009B24B7" w:rsidRPr="002B51AC" w:rsidRDefault="009B24B7" w:rsidP="009B24B7">
            <w:pPr>
              <w:rPr>
                <w:rFonts w:ascii="Arial" w:hAnsi="Arial" w:cs="Arial"/>
                <w:sz w:val="24"/>
                <w:szCs w:val="24"/>
              </w:rPr>
            </w:pPr>
          </w:p>
          <w:p w:rsidR="009B24B7" w:rsidRPr="002B51AC" w:rsidRDefault="009B24B7" w:rsidP="009B24B7">
            <w:pPr>
              <w:rPr>
                <w:rFonts w:ascii="Arial" w:hAnsi="Arial" w:cs="Arial"/>
                <w:sz w:val="24"/>
                <w:szCs w:val="24"/>
              </w:rPr>
            </w:pPr>
            <w:r w:rsidRPr="002B51A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B83A79" w:rsidRPr="00873B28" w:rsidTr="00934D2A">
        <w:trPr>
          <w:trHeight w:val="1268"/>
        </w:trPr>
        <w:tc>
          <w:tcPr>
            <w:tcW w:w="1555" w:type="dxa"/>
          </w:tcPr>
          <w:p w:rsidR="00B83A79" w:rsidRPr="00873B28" w:rsidRDefault="00B83A79" w:rsidP="00B83A7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73B28">
              <w:rPr>
                <w:rFonts w:ascii="Arial" w:hAnsi="Arial" w:cs="Arial"/>
                <w:b/>
                <w:sz w:val="24"/>
                <w:szCs w:val="24"/>
              </w:rPr>
              <w:t>Year 4</w:t>
            </w:r>
          </w:p>
        </w:tc>
        <w:tc>
          <w:tcPr>
            <w:tcW w:w="4131" w:type="dxa"/>
          </w:tcPr>
          <w:p w:rsidR="00BD0137" w:rsidRDefault="00B83A79" w:rsidP="00B83A79">
            <w:pPr>
              <w:rPr>
                <w:rFonts w:ascii="Arial" w:hAnsi="Arial" w:cs="Arial"/>
                <w:sz w:val="24"/>
                <w:szCs w:val="24"/>
              </w:rPr>
            </w:pPr>
            <w:r w:rsidRPr="002B51AC">
              <w:rPr>
                <w:rFonts w:ascii="Arial" w:hAnsi="Arial" w:cs="Arial"/>
                <w:sz w:val="24"/>
                <w:szCs w:val="24"/>
              </w:rPr>
              <w:t>Cre</w:t>
            </w:r>
            <w:r w:rsidR="00BD0137">
              <w:rPr>
                <w:rFonts w:ascii="Arial" w:hAnsi="Arial" w:cs="Arial"/>
                <w:sz w:val="24"/>
                <w:szCs w:val="24"/>
              </w:rPr>
              <w:t xml:space="preserve">ature </w:t>
            </w:r>
            <w:r w:rsidR="00242453">
              <w:rPr>
                <w:rFonts w:ascii="Arial" w:hAnsi="Arial" w:cs="Arial"/>
                <w:sz w:val="24"/>
                <w:szCs w:val="24"/>
              </w:rPr>
              <w:t xml:space="preserve">a moving poster </w:t>
            </w:r>
            <w:r w:rsidR="00BD0137">
              <w:rPr>
                <w:rFonts w:ascii="Arial" w:hAnsi="Arial" w:cs="Arial"/>
                <w:sz w:val="24"/>
                <w:szCs w:val="24"/>
              </w:rPr>
              <w:t xml:space="preserve">based on </w:t>
            </w:r>
          </w:p>
          <w:p w:rsidR="00B83A79" w:rsidRPr="002B51AC" w:rsidRDefault="00BD0137" w:rsidP="00B83A7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Water cycle</w:t>
            </w:r>
            <w:r w:rsidR="00B83A79" w:rsidRPr="002B51AC">
              <w:rPr>
                <w:rFonts w:ascii="Arial" w:hAnsi="Arial" w:cs="Arial"/>
                <w:sz w:val="24"/>
                <w:szCs w:val="24"/>
              </w:rPr>
              <w:t xml:space="preserve">– sliders, levers, </w:t>
            </w:r>
          </w:p>
          <w:p w:rsidR="00B83A79" w:rsidRPr="002B51AC" w:rsidRDefault="00572FD2" w:rsidP="00B83A79">
            <w:pPr>
              <w:rPr>
                <w:rFonts w:ascii="Arial" w:hAnsi="Arial" w:cs="Arial"/>
                <w:sz w:val="24"/>
                <w:szCs w:val="24"/>
              </w:rPr>
            </w:pPr>
            <w:r w:rsidRPr="002B51AC">
              <w:rPr>
                <w:rFonts w:ascii="Arial" w:hAnsi="Arial" w:cs="Arial"/>
                <w:sz w:val="24"/>
                <w:szCs w:val="24"/>
              </w:rPr>
              <w:t>L</w:t>
            </w:r>
            <w:r>
              <w:rPr>
                <w:rFonts w:ascii="Arial" w:hAnsi="Arial" w:cs="Arial"/>
                <w:sz w:val="24"/>
                <w:szCs w:val="24"/>
              </w:rPr>
              <w:t xml:space="preserve">inkages. </w:t>
            </w:r>
          </w:p>
          <w:p w:rsidR="00B83A79" w:rsidRPr="002B51AC" w:rsidRDefault="00B83A79" w:rsidP="00B8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31" w:type="dxa"/>
          </w:tcPr>
          <w:p w:rsidR="00B83A79" w:rsidRPr="002B51AC" w:rsidRDefault="00242453" w:rsidP="002424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Shell structures </w:t>
            </w:r>
          </w:p>
        </w:tc>
        <w:tc>
          <w:tcPr>
            <w:tcW w:w="4131" w:type="dxa"/>
          </w:tcPr>
          <w:p w:rsidR="005D222B" w:rsidRDefault="005D222B" w:rsidP="00CC0510">
            <w:pPr>
              <w:rPr>
                <w:rFonts w:ascii="Arial" w:hAnsi="Arial" w:cs="Arial"/>
                <w:sz w:val="24"/>
                <w:szCs w:val="24"/>
              </w:rPr>
            </w:pPr>
          </w:p>
          <w:p w:rsidR="005D222B" w:rsidRPr="002B51AC" w:rsidRDefault="005D222B" w:rsidP="005D222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Greek Salad </w:t>
            </w:r>
          </w:p>
          <w:p w:rsidR="005D222B" w:rsidRPr="00CC0510" w:rsidRDefault="005D222B" w:rsidP="00CC051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29C5" w:rsidRPr="00873B28" w:rsidTr="00934D2A">
        <w:trPr>
          <w:trHeight w:val="1268"/>
        </w:trPr>
        <w:tc>
          <w:tcPr>
            <w:tcW w:w="1555" w:type="dxa"/>
          </w:tcPr>
          <w:p w:rsidR="000B29C5" w:rsidRPr="00873B28" w:rsidRDefault="000B29C5" w:rsidP="0049653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73B28">
              <w:rPr>
                <w:rFonts w:ascii="Arial" w:hAnsi="Arial" w:cs="Arial"/>
                <w:b/>
                <w:sz w:val="24"/>
                <w:szCs w:val="24"/>
              </w:rPr>
              <w:t>Year 5</w:t>
            </w:r>
          </w:p>
        </w:tc>
        <w:tc>
          <w:tcPr>
            <w:tcW w:w="4131" w:type="dxa"/>
          </w:tcPr>
          <w:p w:rsidR="000B29C5" w:rsidRPr="002B51AC" w:rsidRDefault="00987E2A" w:rsidP="00987E2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Winter vegetable curry- Celebrating culture and seasonality</w:t>
            </w:r>
          </w:p>
        </w:tc>
        <w:tc>
          <w:tcPr>
            <w:tcW w:w="4131" w:type="dxa"/>
          </w:tcPr>
          <w:p w:rsidR="00242453" w:rsidRPr="002B51AC" w:rsidRDefault="00242453" w:rsidP="001E0734">
            <w:pPr>
              <w:rPr>
                <w:rFonts w:ascii="Arial" w:hAnsi="Arial" w:cs="Arial"/>
                <w:sz w:val="24"/>
                <w:szCs w:val="24"/>
              </w:rPr>
            </w:pPr>
            <w:r w:rsidRPr="00242453">
              <w:rPr>
                <w:rFonts w:ascii="Arial" w:hAnsi="Arial" w:cs="Arial"/>
                <w:sz w:val="24"/>
                <w:szCs w:val="24"/>
              </w:rPr>
              <w:t>Frame structures – Bird Hide</w:t>
            </w:r>
          </w:p>
          <w:p w:rsidR="00B827A3" w:rsidRPr="002B51AC" w:rsidRDefault="00B827A3" w:rsidP="0049653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31" w:type="dxa"/>
          </w:tcPr>
          <w:p w:rsidR="00987E2A" w:rsidRPr="002B51AC" w:rsidRDefault="00577299" w:rsidP="0049653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Textiles</w:t>
            </w:r>
          </w:p>
        </w:tc>
      </w:tr>
      <w:tr w:rsidR="000B29C5" w:rsidRPr="00873B28" w:rsidTr="00934D2A">
        <w:trPr>
          <w:trHeight w:val="1268"/>
        </w:trPr>
        <w:tc>
          <w:tcPr>
            <w:tcW w:w="1555" w:type="dxa"/>
          </w:tcPr>
          <w:p w:rsidR="000B29C5" w:rsidRPr="00873B28" w:rsidRDefault="000B29C5" w:rsidP="003B6AB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73B28">
              <w:rPr>
                <w:rFonts w:ascii="Arial" w:hAnsi="Arial" w:cs="Arial"/>
                <w:b/>
                <w:sz w:val="24"/>
                <w:szCs w:val="24"/>
              </w:rPr>
              <w:t>Year 6</w:t>
            </w:r>
          </w:p>
        </w:tc>
        <w:tc>
          <w:tcPr>
            <w:tcW w:w="4131" w:type="dxa"/>
          </w:tcPr>
          <w:p w:rsidR="00934D2A" w:rsidRDefault="00DB15F5" w:rsidP="00934D2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Mechanical systems - </w:t>
            </w:r>
            <w:r w:rsidR="00934D2A" w:rsidRPr="002B51AC">
              <w:rPr>
                <w:rFonts w:ascii="Arial" w:hAnsi="Arial" w:cs="Arial"/>
                <w:sz w:val="24"/>
                <w:szCs w:val="24"/>
              </w:rPr>
              <w:t>gears</w:t>
            </w:r>
            <w:r w:rsidR="0052576C" w:rsidRPr="002B51AC">
              <w:rPr>
                <w:rFonts w:ascii="Arial" w:hAnsi="Arial" w:cs="Arial"/>
                <w:sz w:val="24"/>
                <w:szCs w:val="24"/>
              </w:rPr>
              <w:t>.</w:t>
            </w:r>
            <w:r w:rsidR="00572FD2">
              <w:rPr>
                <w:rFonts w:ascii="Arial" w:hAnsi="Arial" w:cs="Arial"/>
                <w:sz w:val="24"/>
                <w:szCs w:val="24"/>
              </w:rPr>
              <w:t xml:space="preserve"> Also, u</w:t>
            </w:r>
            <w:r w:rsidR="00934D2A" w:rsidRPr="002B51AC">
              <w:rPr>
                <w:rFonts w:ascii="Arial" w:hAnsi="Arial" w:cs="Arial"/>
                <w:sz w:val="24"/>
                <w:szCs w:val="24"/>
              </w:rPr>
              <w:t>sing crumble boards</w:t>
            </w:r>
            <w:r w:rsidR="0052576C" w:rsidRPr="002B51AC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DB15F5" w:rsidRDefault="00DB15F5" w:rsidP="00934D2A">
            <w:pPr>
              <w:rPr>
                <w:rFonts w:ascii="Arial" w:hAnsi="Arial" w:cs="Arial"/>
                <w:sz w:val="24"/>
                <w:szCs w:val="24"/>
              </w:rPr>
            </w:pPr>
          </w:p>
          <w:p w:rsidR="001E0734" w:rsidRPr="000B0BB3" w:rsidRDefault="000B0BB3" w:rsidP="003B6AB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Include making with wood </w:t>
            </w:r>
          </w:p>
          <w:p w:rsidR="001E0734" w:rsidRPr="002B51AC" w:rsidRDefault="001E0734" w:rsidP="003B6AB6">
            <w:pPr>
              <w:rPr>
                <w:rFonts w:ascii="Arial" w:hAnsi="Arial" w:cs="Arial"/>
                <w:strike/>
                <w:sz w:val="24"/>
                <w:szCs w:val="24"/>
              </w:rPr>
            </w:pPr>
          </w:p>
          <w:p w:rsidR="00AB5B01" w:rsidRPr="002B51AC" w:rsidRDefault="00AB5B01" w:rsidP="003B6AB6">
            <w:pPr>
              <w:rPr>
                <w:rFonts w:ascii="Arial" w:hAnsi="Arial" w:cs="Arial"/>
                <w:sz w:val="24"/>
                <w:szCs w:val="24"/>
              </w:rPr>
            </w:pPr>
          </w:p>
          <w:p w:rsidR="00AB5B01" w:rsidRDefault="00AB5B01" w:rsidP="003B6AB6">
            <w:pPr>
              <w:rPr>
                <w:rFonts w:ascii="Arial" w:hAnsi="Arial" w:cs="Arial"/>
                <w:sz w:val="24"/>
                <w:szCs w:val="24"/>
              </w:rPr>
            </w:pPr>
          </w:p>
          <w:p w:rsidR="00D463ED" w:rsidRDefault="00D463ED" w:rsidP="003B6AB6">
            <w:pPr>
              <w:rPr>
                <w:rFonts w:ascii="Arial" w:hAnsi="Arial" w:cs="Arial"/>
                <w:sz w:val="24"/>
                <w:szCs w:val="24"/>
              </w:rPr>
            </w:pPr>
          </w:p>
          <w:p w:rsidR="00D463ED" w:rsidRDefault="00D463ED" w:rsidP="003B6AB6">
            <w:pPr>
              <w:rPr>
                <w:rFonts w:ascii="Arial" w:hAnsi="Arial" w:cs="Arial"/>
                <w:sz w:val="24"/>
                <w:szCs w:val="24"/>
              </w:rPr>
            </w:pPr>
          </w:p>
          <w:p w:rsidR="00D463ED" w:rsidRDefault="00D463ED" w:rsidP="003B6AB6">
            <w:pPr>
              <w:rPr>
                <w:rFonts w:ascii="Arial" w:hAnsi="Arial" w:cs="Arial"/>
                <w:sz w:val="24"/>
                <w:szCs w:val="24"/>
              </w:rPr>
            </w:pPr>
          </w:p>
          <w:p w:rsidR="00D463ED" w:rsidRDefault="00D463ED" w:rsidP="003B6AB6">
            <w:pPr>
              <w:rPr>
                <w:rFonts w:ascii="Arial" w:hAnsi="Arial" w:cs="Arial"/>
                <w:sz w:val="24"/>
                <w:szCs w:val="24"/>
              </w:rPr>
            </w:pPr>
          </w:p>
          <w:p w:rsidR="00D463ED" w:rsidRDefault="00D463ED" w:rsidP="003B6AB6">
            <w:pPr>
              <w:rPr>
                <w:rFonts w:ascii="Arial" w:hAnsi="Arial" w:cs="Arial"/>
                <w:sz w:val="24"/>
                <w:szCs w:val="24"/>
              </w:rPr>
            </w:pPr>
          </w:p>
          <w:p w:rsidR="00D463ED" w:rsidRPr="002B51AC" w:rsidRDefault="00D463ED" w:rsidP="003B6AB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31" w:type="dxa"/>
          </w:tcPr>
          <w:p w:rsidR="000B29C5" w:rsidRPr="002B51AC" w:rsidRDefault="00DB15F5" w:rsidP="003B6AB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Monitoring and control </w:t>
            </w:r>
          </w:p>
          <w:p w:rsidR="00890239" w:rsidRPr="002B51AC" w:rsidRDefault="00BD0137" w:rsidP="003B6AB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Night light </w:t>
            </w:r>
            <w:r w:rsidR="00987E2A">
              <w:rPr>
                <w:rFonts w:ascii="Arial" w:hAnsi="Arial" w:cs="Arial"/>
                <w:sz w:val="24"/>
                <w:szCs w:val="24"/>
              </w:rPr>
              <w:t>using crumble boards</w:t>
            </w:r>
          </w:p>
          <w:p w:rsidR="00AB5B01" w:rsidRPr="002B51AC" w:rsidRDefault="00AB5B01" w:rsidP="003B6AB6">
            <w:pPr>
              <w:rPr>
                <w:rFonts w:ascii="Arial" w:hAnsi="Arial" w:cs="Arial"/>
                <w:sz w:val="24"/>
                <w:szCs w:val="24"/>
              </w:rPr>
            </w:pPr>
          </w:p>
          <w:p w:rsidR="00AB5B01" w:rsidRPr="002B51AC" w:rsidRDefault="000B0BB3" w:rsidP="003B6AB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Use a frame structure for the light made of wood </w:t>
            </w:r>
          </w:p>
        </w:tc>
        <w:tc>
          <w:tcPr>
            <w:tcW w:w="4131" w:type="dxa"/>
          </w:tcPr>
          <w:p w:rsidR="00AB5B01" w:rsidRPr="002B51AC" w:rsidRDefault="00417336" w:rsidP="00417336">
            <w:pPr>
              <w:rPr>
                <w:rFonts w:ascii="Arial" w:hAnsi="Arial" w:cs="Arial"/>
                <w:sz w:val="24"/>
                <w:szCs w:val="24"/>
              </w:rPr>
            </w:pPr>
            <w:r w:rsidRPr="002B51AC">
              <w:rPr>
                <w:rFonts w:ascii="Arial" w:hAnsi="Arial" w:cs="Arial"/>
                <w:sz w:val="24"/>
                <w:szCs w:val="24"/>
              </w:rPr>
              <w:t xml:space="preserve">War Time savoury dish </w:t>
            </w:r>
            <w:r w:rsidR="00BD0137">
              <w:rPr>
                <w:rFonts w:ascii="Arial" w:hAnsi="Arial" w:cs="Arial"/>
                <w:sz w:val="24"/>
                <w:szCs w:val="24"/>
              </w:rPr>
              <w:br/>
              <w:t xml:space="preserve">Links to seasonality </w:t>
            </w:r>
          </w:p>
        </w:tc>
      </w:tr>
      <w:tr w:rsidR="00987E2A" w:rsidRPr="00873B28" w:rsidTr="00137DB3">
        <w:trPr>
          <w:trHeight w:val="1268"/>
        </w:trPr>
        <w:tc>
          <w:tcPr>
            <w:tcW w:w="1555" w:type="dxa"/>
          </w:tcPr>
          <w:p w:rsidR="00987E2A" w:rsidRPr="00873B28" w:rsidRDefault="00987E2A" w:rsidP="003B6AB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Key Stage 3</w:t>
            </w:r>
          </w:p>
        </w:tc>
        <w:tc>
          <w:tcPr>
            <w:tcW w:w="12393" w:type="dxa"/>
            <w:gridSpan w:val="3"/>
          </w:tcPr>
          <w:p w:rsidR="00987E2A" w:rsidRDefault="00987E2A" w:rsidP="00987E2A">
            <w:r w:rsidRPr="00987E2A">
              <w:rPr>
                <w:u w:val="single"/>
              </w:rPr>
              <w:t xml:space="preserve">Design </w:t>
            </w:r>
            <w:r>
              <w:br/>
              <w:t xml:space="preserve">-Identify and solve their own design problems and understand how to reformulate problems given to them </w:t>
            </w:r>
          </w:p>
          <w:p w:rsidR="00987E2A" w:rsidRDefault="00987E2A" w:rsidP="00987E2A">
            <w:r>
              <w:t xml:space="preserve">-Use a variety of approaches [for example, biomimicry and user-centred design], to generate creative ideas and avoid stereotypical responses </w:t>
            </w:r>
          </w:p>
          <w:p w:rsidR="00987E2A" w:rsidRDefault="00987E2A" w:rsidP="00987E2A">
            <w:r>
              <w:t xml:space="preserve">-Develop and communicate design ideas using annotated sketches, detailed plans, 3-D and mathematical modelling, oral and digital presentations and computer-based tools </w:t>
            </w:r>
          </w:p>
          <w:p w:rsidR="00987E2A" w:rsidRDefault="00987E2A" w:rsidP="00987E2A"/>
          <w:p w:rsidR="00987E2A" w:rsidRDefault="00987E2A" w:rsidP="00987E2A">
            <w:r w:rsidRPr="00987E2A">
              <w:rPr>
                <w:u w:val="single"/>
              </w:rPr>
              <w:t>Make</w:t>
            </w:r>
            <w:r>
              <w:t xml:space="preserve"> </w:t>
            </w:r>
            <w:r>
              <w:br/>
              <w:t xml:space="preserve">-Select from and use specialist tools, techniques, processes, equipment and machinery precisely, including computer-aided manufacture </w:t>
            </w:r>
            <w:r>
              <w:br/>
            </w:r>
            <w:r>
              <w:br/>
            </w:r>
            <w:r w:rsidRPr="00987E2A">
              <w:rPr>
                <w:u w:val="single"/>
              </w:rPr>
              <w:t>Evaluate</w:t>
            </w:r>
            <w:r>
              <w:t xml:space="preserve"> </w:t>
            </w:r>
          </w:p>
          <w:p w:rsidR="00987E2A" w:rsidRDefault="00987E2A" w:rsidP="00987E2A">
            <w:r>
              <w:t xml:space="preserve">-Investigate </w:t>
            </w:r>
            <w:r w:rsidR="001A7B97">
              <w:t xml:space="preserve">new and emerging technologies </w:t>
            </w:r>
            <w:r w:rsidR="001A7B97">
              <w:br/>
            </w:r>
            <w:r>
              <w:t xml:space="preserve">-Understand developments in design and technology, its impact on individuals, society and the environment, and the responsibilities of designers, engineers and technologists Design and technology </w:t>
            </w:r>
            <w:r>
              <w:br/>
            </w:r>
            <w:r>
              <w:br/>
            </w:r>
            <w:r w:rsidRPr="001A7B97">
              <w:rPr>
                <w:u w:val="single"/>
              </w:rPr>
              <w:t>Technical knowledge</w:t>
            </w:r>
            <w:r>
              <w:t xml:space="preserve"> </w:t>
            </w:r>
            <w:r>
              <w:br/>
              <w:t xml:space="preserve">-Understand how more advanced mechanical systems used in their products enable </w:t>
            </w:r>
            <w:r w:rsidR="001A7B97">
              <w:t xml:space="preserve">changes in movement and force </w:t>
            </w:r>
            <w:r w:rsidR="001A7B97">
              <w:br/>
            </w:r>
            <w:r>
              <w:t>-Understand how more advanced electrical and electronic systems can be power</w:t>
            </w:r>
            <w:r w:rsidR="001A7B97">
              <w:t xml:space="preserve">ed and used in their products </w:t>
            </w:r>
            <w:r w:rsidR="001A7B97">
              <w:br/>
            </w:r>
            <w:r>
              <w:t>-Apply computing and use electronics to embed intelligence in products that respond to inputs and control outputs using programmable components [for example, microcontrollers</w:t>
            </w:r>
            <w:r w:rsidR="001A7B97">
              <w:t>]</w:t>
            </w:r>
          </w:p>
          <w:p w:rsidR="00987E2A" w:rsidRPr="002B51AC" w:rsidRDefault="00987E2A" w:rsidP="0041733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A64DE" w:rsidRPr="00413D3B" w:rsidRDefault="00EA64DE">
      <w:pPr>
        <w:rPr>
          <w:sz w:val="4"/>
        </w:rPr>
      </w:pPr>
    </w:p>
    <w:sectPr w:rsidR="00EA64DE" w:rsidRPr="00413D3B" w:rsidSect="00873B28"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584E" w:rsidRDefault="001B584E" w:rsidP="00413D3B">
      <w:pPr>
        <w:spacing w:after="0" w:line="240" w:lineRule="auto"/>
      </w:pPr>
      <w:r>
        <w:separator/>
      </w:r>
    </w:p>
  </w:endnote>
  <w:endnote w:type="continuationSeparator" w:id="0">
    <w:p w:rsidR="001B584E" w:rsidRDefault="001B584E" w:rsidP="00413D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84E" w:rsidRDefault="001B584E">
    <w:pPr>
      <w:pStyle w:val="Footer"/>
      <w:rPr>
        <w:i/>
      </w:rPr>
    </w:pPr>
    <w:r w:rsidRPr="00413D3B">
      <w:rPr>
        <w:i/>
      </w:rPr>
      <w:t xml:space="preserve">In addition to this, each year group will be required to produce at least one card with a mechanism (e.g. lever, slider, pop-up, </w:t>
    </w:r>
    <w:proofErr w:type="spellStart"/>
    <w:r w:rsidRPr="00413D3B">
      <w:rPr>
        <w:i/>
      </w:rPr>
      <w:t>etc</w:t>
    </w:r>
    <w:proofErr w:type="spellEnd"/>
    <w:r w:rsidRPr="00413D3B">
      <w:rPr>
        <w:i/>
      </w:rPr>
      <w:t xml:space="preserve">) within the year. This could be for any event such as Christmas, Mother’s Day, </w:t>
    </w:r>
    <w:r>
      <w:rPr>
        <w:i/>
      </w:rPr>
      <w:t xml:space="preserve">Easter, Father’s Day </w:t>
    </w:r>
    <w:r w:rsidRPr="00413D3B">
      <w:rPr>
        <w:i/>
      </w:rPr>
      <w:t>etc.</w:t>
    </w:r>
    <w:r w:rsidR="0083447B">
      <w:rPr>
        <w:i/>
      </w:rPr>
      <w:t xml:space="preserve"> Mother’s Day cards will be made with a textile element. </w:t>
    </w:r>
  </w:p>
  <w:p w:rsidR="00BD0137" w:rsidRPr="00413D3B" w:rsidRDefault="00BD0137">
    <w:pPr>
      <w:pStyle w:val="Footer"/>
      <w:rPr>
        <w:i/>
      </w:rPr>
    </w:pPr>
    <w:r>
      <w:rPr>
        <w:i/>
      </w:rPr>
      <w:t>Staff have access to a healthy and safety booklet. Copies are in the staffroom and DT cupboard. Copies will also be given out to individual teachers for September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584E" w:rsidRDefault="001B584E" w:rsidP="00413D3B">
      <w:pPr>
        <w:spacing w:after="0" w:line="240" w:lineRule="auto"/>
      </w:pPr>
      <w:r>
        <w:separator/>
      </w:r>
    </w:p>
  </w:footnote>
  <w:footnote w:type="continuationSeparator" w:id="0">
    <w:p w:rsidR="001B584E" w:rsidRDefault="001B584E" w:rsidP="00413D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131CE4"/>
    <w:multiLevelType w:val="hybridMultilevel"/>
    <w:tmpl w:val="582E4050"/>
    <w:lvl w:ilvl="0" w:tplc="8016554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B28"/>
    <w:rsid w:val="00063916"/>
    <w:rsid w:val="000B0BB3"/>
    <w:rsid w:val="000B29C5"/>
    <w:rsid w:val="00114F76"/>
    <w:rsid w:val="00117FDC"/>
    <w:rsid w:val="00194093"/>
    <w:rsid w:val="001A7B97"/>
    <w:rsid w:val="001B584E"/>
    <w:rsid w:val="001E0734"/>
    <w:rsid w:val="001E5018"/>
    <w:rsid w:val="00242453"/>
    <w:rsid w:val="002B51AC"/>
    <w:rsid w:val="002D6B05"/>
    <w:rsid w:val="00373C0E"/>
    <w:rsid w:val="003B6AB6"/>
    <w:rsid w:val="003D5ECE"/>
    <w:rsid w:val="003E3E8C"/>
    <w:rsid w:val="00413D3B"/>
    <w:rsid w:val="00417336"/>
    <w:rsid w:val="00496535"/>
    <w:rsid w:val="004B7062"/>
    <w:rsid w:val="004F2B2C"/>
    <w:rsid w:val="00514313"/>
    <w:rsid w:val="0052576C"/>
    <w:rsid w:val="00572845"/>
    <w:rsid w:val="00572FD2"/>
    <w:rsid w:val="00577299"/>
    <w:rsid w:val="005D222B"/>
    <w:rsid w:val="006114EF"/>
    <w:rsid w:val="0063000A"/>
    <w:rsid w:val="006714FC"/>
    <w:rsid w:val="006A7EB2"/>
    <w:rsid w:val="00746FD4"/>
    <w:rsid w:val="007940D8"/>
    <w:rsid w:val="00811ADF"/>
    <w:rsid w:val="00813D4B"/>
    <w:rsid w:val="0083447B"/>
    <w:rsid w:val="00851C08"/>
    <w:rsid w:val="00873B28"/>
    <w:rsid w:val="00890239"/>
    <w:rsid w:val="008E2413"/>
    <w:rsid w:val="00934D2A"/>
    <w:rsid w:val="00987E2A"/>
    <w:rsid w:val="009B24B7"/>
    <w:rsid w:val="009C2645"/>
    <w:rsid w:val="00A44022"/>
    <w:rsid w:val="00AA184B"/>
    <w:rsid w:val="00AB5B01"/>
    <w:rsid w:val="00AD5A65"/>
    <w:rsid w:val="00B827A3"/>
    <w:rsid w:val="00B83A79"/>
    <w:rsid w:val="00BB2A2E"/>
    <w:rsid w:val="00BD0137"/>
    <w:rsid w:val="00BF51A3"/>
    <w:rsid w:val="00C55AC2"/>
    <w:rsid w:val="00C647BD"/>
    <w:rsid w:val="00CC0510"/>
    <w:rsid w:val="00D218BC"/>
    <w:rsid w:val="00D463ED"/>
    <w:rsid w:val="00DA2307"/>
    <w:rsid w:val="00DB15F5"/>
    <w:rsid w:val="00E01BD3"/>
    <w:rsid w:val="00EA64DE"/>
    <w:rsid w:val="00EF3994"/>
    <w:rsid w:val="00EF3CA9"/>
    <w:rsid w:val="00F020E0"/>
    <w:rsid w:val="00F65ADB"/>
    <w:rsid w:val="00F8310F"/>
    <w:rsid w:val="00FB3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D32C6"/>
  <w15:chartTrackingRefBased/>
  <w15:docId w15:val="{0C5AABF9-D607-4F4A-A068-26481DB2C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3B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B6A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2645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645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13D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3D3B"/>
  </w:style>
  <w:style w:type="paragraph" w:styleId="Footer">
    <w:name w:val="footer"/>
    <w:basedOn w:val="Normal"/>
    <w:link w:val="FooterChar"/>
    <w:uiPriority w:val="99"/>
    <w:unhideWhenUsed/>
    <w:rsid w:val="00413D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3D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E43086-ED54-41EF-9469-F9F251434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Cherry Tree Primary School</Company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Ghouse</dc:creator>
  <cp:keywords/>
  <dc:description/>
  <cp:lastModifiedBy>Louise Baker</cp:lastModifiedBy>
  <cp:revision>6</cp:revision>
  <cp:lastPrinted>2021-12-01T13:49:00Z</cp:lastPrinted>
  <dcterms:created xsi:type="dcterms:W3CDTF">2025-08-29T13:28:00Z</dcterms:created>
  <dcterms:modified xsi:type="dcterms:W3CDTF">2025-08-29T14:19:00Z</dcterms:modified>
</cp:coreProperties>
</file>