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58E8" w:rsidRPr="003958E8" w:rsidRDefault="004265E6">
      <w:pPr>
        <w:rPr>
          <w:rFonts w:ascii="NTPreCursivefk" w:hAnsi="NTPreCursivefk" w:cs="Arial"/>
          <w:sz w:val="32"/>
          <w:szCs w:val="32"/>
        </w:rPr>
      </w:pPr>
      <w:r w:rsidRPr="003958E8">
        <w:rPr>
          <w:rFonts w:ascii="NTPreCursivefk" w:hAnsi="NTPreCursivefk" w:cs="Arial"/>
          <w:sz w:val="32"/>
          <w:szCs w:val="32"/>
        </w:rPr>
        <w:t>Homework</w:t>
      </w:r>
      <w:r w:rsidR="003958E8">
        <w:rPr>
          <w:rFonts w:ascii="NTPreCursivefk" w:hAnsi="NTPreCursivefk" w:cs="Arial"/>
          <w:sz w:val="32"/>
          <w:szCs w:val="32"/>
        </w:rPr>
        <w:t xml:space="preserve"> – Half term break</w:t>
      </w:r>
    </w:p>
    <w:p w:rsidR="004265E6" w:rsidRPr="003958E8" w:rsidRDefault="004265E6">
      <w:pPr>
        <w:rPr>
          <w:rFonts w:ascii="NTPreCursivefk" w:hAnsi="NTPreCursivefk" w:cs="Arial"/>
          <w:sz w:val="32"/>
          <w:szCs w:val="32"/>
        </w:rPr>
      </w:pPr>
    </w:p>
    <w:p w:rsidR="003958E8" w:rsidRPr="003958E8" w:rsidRDefault="003958E8" w:rsidP="003958E8">
      <w:pPr>
        <w:widowControl w:val="0"/>
        <w:rPr>
          <w:rFonts w:ascii="NTPreCursivefk" w:hAnsi="NTPreCursivefk"/>
          <w:sz w:val="24"/>
          <w:szCs w:val="24"/>
        </w:rPr>
      </w:pPr>
      <w:r w:rsidRPr="003958E8">
        <w:rPr>
          <w:rFonts w:ascii="NTPreCursivefk" w:hAnsi="NTPreCursivefk"/>
          <w:sz w:val="32"/>
          <w:szCs w:val="32"/>
        </w:rPr>
        <w:t>Teachers comment…</w:t>
      </w:r>
    </w:p>
    <w:p w:rsidR="003958E8" w:rsidRPr="003958E8" w:rsidRDefault="003958E8" w:rsidP="003958E8">
      <w:pPr>
        <w:widowControl w:val="0"/>
        <w:rPr>
          <w:rFonts w:ascii="NTPreCursivefk" w:hAnsi="NTPreCursivefk"/>
          <w:sz w:val="32"/>
          <w:szCs w:val="28"/>
        </w:rPr>
      </w:pPr>
      <w:r w:rsidRPr="003958E8">
        <w:rPr>
          <w:rFonts w:ascii="NTPreCursivefk" w:hAnsi="NTPreCursivefk"/>
          <w:sz w:val="32"/>
          <w:szCs w:val="28"/>
        </w:rPr>
        <w:t>This half term, we have been trialling changing reading books on particular days. After half term, our book changing days will be Mondays and Thursdays. If children finish their book before book changing days they can re-read it, discuss the plot/information they have read or choose a book from home or the local library to read as well, which can also include newspapers, magazines, annuals, etc.</w:t>
      </w:r>
    </w:p>
    <w:p w:rsidR="003958E8" w:rsidRPr="003958E8" w:rsidRDefault="003958E8" w:rsidP="003958E8">
      <w:pPr>
        <w:widowControl w:val="0"/>
        <w:rPr>
          <w:rFonts w:ascii="NTPreCursivefk" w:hAnsi="NTPreCursivefk"/>
          <w:sz w:val="32"/>
          <w:szCs w:val="28"/>
        </w:rPr>
      </w:pPr>
      <w:r w:rsidRPr="003958E8">
        <w:rPr>
          <w:rFonts w:ascii="NTPreCursivefk" w:hAnsi="NTPreCursivefk"/>
          <w:sz w:val="32"/>
          <w:szCs w:val="28"/>
        </w:rPr>
        <w:t>Thank you.</w:t>
      </w:r>
    </w:p>
    <w:p w:rsidR="003958E8" w:rsidRPr="003958E8" w:rsidRDefault="003958E8" w:rsidP="003958E8">
      <w:pPr>
        <w:widowControl w:val="0"/>
        <w:rPr>
          <w:rFonts w:ascii="NTPreCursivefk" w:hAnsi="NTPreCursivefk"/>
          <w:sz w:val="20"/>
          <w:szCs w:val="20"/>
        </w:rPr>
      </w:pPr>
      <w:r w:rsidRPr="003958E8">
        <w:rPr>
          <w:rFonts w:ascii="Cambria" w:hAnsi="Cambria" w:cs="Cambria"/>
        </w:rPr>
        <w:t> </w:t>
      </w:r>
    </w:p>
    <w:p w:rsidR="004265E6" w:rsidRPr="003958E8" w:rsidRDefault="004265E6" w:rsidP="004265E6">
      <w:pPr>
        <w:pStyle w:val="ListParagraph"/>
        <w:numPr>
          <w:ilvl w:val="0"/>
          <w:numId w:val="1"/>
        </w:numPr>
        <w:rPr>
          <w:rFonts w:ascii="NTPreCursivefk" w:hAnsi="NTPreCursivefk" w:cs="Arial"/>
          <w:sz w:val="32"/>
          <w:szCs w:val="32"/>
          <w:u w:val="single"/>
        </w:rPr>
      </w:pPr>
      <w:r w:rsidRPr="003958E8">
        <w:rPr>
          <w:rFonts w:ascii="NTPreCursivefk" w:hAnsi="NTPreCursivefk" w:cs="Arial"/>
          <w:sz w:val="32"/>
          <w:szCs w:val="32"/>
          <w:u w:val="single"/>
        </w:rPr>
        <w:t>Practice the spellings that are attached.</w:t>
      </w:r>
    </w:p>
    <w:p w:rsidR="004265E6" w:rsidRPr="003958E8" w:rsidRDefault="004265E6">
      <w:pPr>
        <w:rPr>
          <w:rFonts w:ascii="NTPreCursivefk" w:hAnsi="NTPreCursivefk" w:cs="Arial"/>
          <w:sz w:val="32"/>
          <w:szCs w:val="32"/>
        </w:rPr>
      </w:pPr>
      <w:r w:rsidRPr="003958E8">
        <w:rPr>
          <w:rFonts w:ascii="NTPreCursivefk" w:hAnsi="NTPreCursivefk" w:cs="Arial"/>
          <w:sz w:val="32"/>
          <w:szCs w:val="32"/>
        </w:rPr>
        <w:t>(The expectation is that children at the end of year 2 will be able to accurately spell all of these words.)</w:t>
      </w:r>
    </w:p>
    <w:p w:rsidR="004265E6" w:rsidRPr="003958E8" w:rsidRDefault="004265E6">
      <w:pPr>
        <w:rPr>
          <w:rFonts w:ascii="NTPreCursivefk" w:hAnsi="NTPreCursivefk" w:cs="Arial"/>
          <w:sz w:val="32"/>
          <w:szCs w:val="32"/>
        </w:rPr>
      </w:pPr>
    </w:p>
    <w:p w:rsidR="004265E6" w:rsidRPr="003958E8" w:rsidRDefault="004265E6" w:rsidP="004265E6">
      <w:pPr>
        <w:pStyle w:val="ListParagraph"/>
        <w:numPr>
          <w:ilvl w:val="0"/>
          <w:numId w:val="1"/>
        </w:numPr>
        <w:rPr>
          <w:rFonts w:ascii="NTPreCursivefk" w:hAnsi="NTPreCursivefk" w:cs="Arial"/>
          <w:sz w:val="32"/>
          <w:szCs w:val="32"/>
          <w:u w:val="single"/>
        </w:rPr>
      </w:pPr>
      <w:r w:rsidRPr="003958E8">
        <w:rPr>
          <w:rFonts w:ascii="NTPreCursivefk" w:hAnsi="NTPreCursivefk" w:cs="Arial"/>
          <w:sz w:val="32"/>
          <w:szCs w:val="32"/>
          <w:u w:val="single"/>
        </w:rPr>
        <w:t>Practice times tables – x2, x5, x3 and x10</w:t>
      </w:r>
    </w:p>
    <w:p w:rsidR="003958E8" w:rsidRPr="003958E8" w:rsidRDefault="004265E6" w:rsidP="004265E6">
      <w:pPr>
        <w:rPr>
          <w:rFonts w:ascii="NTPreCursivefk" w:hAnsi="NTPreCursivefk" w:cs="Arial"/>
          <w:sz w:val="32"/>
          <w:szCs w:val="32"/>
        </w:rPr>
      </w:pPr>
      <w:r w:rsidRPr="003958E8">
        <w:rPr>
          <w:rFonts w:ascii="NTPreCursivefk" w:hAnsi="NTPreCursivefk" w:cs="Arial"/>
          <w:sz w:val="32"/>
          <w:szCs w:val="32"/>
        </w:rPr>
        <w:t>Children must be able to instantly recall the answer. It is a good idea to test the times tables out of orde</w:t>
      </w:r>
      <w:r w:rsidR="003958E8" w:rsidRPr="003958E8">
        <w:rPr>
          <w:rFonts w:ascii="NTPreCursivefk" w:hAnsi="NTPreCursivefk" w:cs="Arial"/>
          <w:sz w:val="32"/>
          <w:szCs w:val="32"/>
        </w:rPr>
        <w:t xml:space="preserve">r: 3 x 5 = 15, 7 x 5 = 35 </w:t>
      </w:r>
    </w:p>
    <w:p w:rsidR="004265E6" w:rsidRPr="003958E8" w:rsidRDefault="003958E8" w:rsidP="004265E6">
      <w:pPr>
        <w:rPr>
          <w:rFonts w:ascii="NTPreCursivefk" w:hAnsi="NTPreCursivefk" w:cs="Arial"/>
          <w:sz w:val="32"/>
          <w:szCs w:val="32"/>
        </w:rPr>
      </w:pPr>
      <w:r w:rsidRPr="003958E8">
        <w:rPr>
          <w:rFonts w:ascii="NTPreCursivefk" w:hAnsi="NTPreCursivefk" w:cs="Arial"/>
          <w:sz w:val="32"/>
          <w:szCs w:val="32"/>
        </w:rPr>
        <w:t>Extension:</w:t>
      </w:r>
    </w:p>
    <w:p w:rsidR="003958E8" w:rsidRDefault="003958E8" w:rsidP="004265E6">
      <w:pPr>
        <w:rPr>
          <w:rFonts w:ascii="NTPreCursivefk" w:hAnsi="NTPreCursivefk" w:cs="Arial"/>
          <w:sz w:val="32"/>
          <w:szCs w:val="32"/>
        </w:rPr>
      </w:pPr>
      <w:r w:rsidRPr="003958E8">
        <w:rPr>
          <w:rFonts w:ascii="NTPreCursivefk" w:hAnsi="NTPreCursivefk" w:cs="Arial"/>
          <w:sz w:val="32"/>
          <w:szCs w:val="32"/>
        </w:rPr>
        <w:t xml:space="preserve">If you have learnt all of your times tables, practise their division facts e.g. </w:t>
      </w:r>
    </w:p>
    <w:p w:rsidR="003958E8" w:rsidRPr="003958E8" w:rsidRDefault="003958E8" w:rsidP="004265E6">
      <w:pPr>
        <w:rPr>
          <w:rFonts w:ascii="NTPreCursivefk" w:hAnsi="NTPreCursivefk" w:cs="Arial"/>
          <w:sz w:val="32"/>
          <w:szCs w:val="32"/>
        </w:rPr>
      </w:pPr>
      <w:r w:rsidRPr="003958E8">
        <w:rPr>
          <w:rFonts w:ascii="NTPreCursivefk" w:hAnsi="NTPreCursivefk" w:cs="Arial"/>
          <w:sz w:val="32"/>
          <w:szCs w:val="32"/>
        </w:rPr>
        <w:t xml:space="preserve">100 </w:t>
      </w:r>
      <w:r w:rsidRPr="003958E8">
        <w:rPr>
          <w:rFonts w:ascii="Cambria" w:hAnsi="Cambria" w:cs="Cambria"/>
          <w:sz w:val="32"/>
          <w:szCs w:val="32"/>
        </w:rPr>
        <w:t>÷</w:t>
      </w:r>
      <w:r w:rsidRPr="003958E8">
        <w:rPr>
          <w:rFonts w:ascii="NTPreCursivefk" w:hAnsi="NTPreCursivefk" w:cs="Arial"/>
          <w:sz w:val="32"/>
          <w:szCs w:val="32"/>
        </w:rPr>
        <w:t xml:space="preserve"> 10 = 10, 90</w:t>
      </w:r>
      <w:bookmarkStart w:id="0" w:name="_GoBack"/>
      <w:bookmarkEnd w:id="0"/>
      <w:r w:rsidRPr="003958E8">
        <w:rPr>
          <w:rFonts w:ascii="NTPreCursivefk" w:hAnsi="NTPreCursivefk" w:cs="Arial"/>
          <w:sz w:val="32"/>
          <w:szCs w:val="32"/>
        </w:rPr>
        <w:t xml:space="preserve"> </w:t>
      </w:r>
      <w:r w:rsidRPr="003958E8">
        <w:rPr>
          <w:rFonts w:ascii="Cambria" w:hAnsi="Cambria" w:cs="Cambria"/>
          <w:sz w:val="32"/>
          <w:szCs w:val="32"/>
        </w:rPr>
        <w:t>÷</w:t>
      </w:r>
      <w:r w:rsidRPr="003958E8">
        <w:rPr>
          <w:rFonts w:ascii="NTPreCursivefk" w:hAnsi="NTPreCursivefk" w:cs="Arial"/>
          <w:sz w:val="32"/>
          <w:szCs w:val="32"/>
        </w:rPr>
        <w:t xml:space="preserve"> 10 = 9 etc.</w:t>
      </w:r>
    </w:p>
    <w:p w:rsidR="004265E6" w:rsidRPr="003958E8" w:rsidRDefault="004265E6" w:rsidP="004265E6">
      <w:pPr>
        <w:rPr>
          <w:rFonts w:ascii="NTPreCursivefk" w:hAnsi="NTPreCursivefk" w:cs="Arial"/>
          <w:sz w:val="32"/>
          <w:szCs w:val="32"/>
        </w:rPr>
      </w:pPr>
    </w:p>
    <w:p w:rsidR="004265E6" w:rsidRPr="003958E8" w:rsidRDefault="004265E6" w:rsidP="004265E6">
      <w:pPr>
        <w:pStyle w:val="ListParagraph"/>
        <w:numPr>
          <w:ilvl w:val="0"/>
          <w:numId w:val="1"/>
        </w:numPr>
        <w:rPr>
          <w:rFonts w:ascii="NTPreCursivefk" w:hAnsi="NTPreCursivefk" w:cs="Arial"/>
          <w:sz w:val="32"/>
          <w:szCs w:val="32"/>
        </w:rPr>
      </w:pPr>
      <w:r w:rsidRPr="003958E8">
        <w:rPr>
          <w:rFonts w:ascii="NTPreCursivefk" w:hAnsi="NTPreCursivefk" w:cs="Arial"/>
          <w:sz w:val="32"/>
          <w:szCs w:val="32"/>
          <w:u w:val="single"/>
        </w:rPr>
        <w:t>Count up in multiples of 2, 5, 3 and 10</w:t>
      </w:r>
      <w:r w:rsidRPr="003958E8">
        <w:rPr>
          <w:rFonts w:ascii="NTPreCursivefk" w:hAnsi="NTPreCursivefk" w:cs="Arial"/>
          <w:sz w:val="32"/>
          <w:szCs w:val="32"/>
        </w:rPr>
        <w:t>.</w:t>
      </w:r>
    </w:p>
    <w:p w:rsidR="004265E6" w:rsidRPr="003958E8" w:rsidRDefault="004265E6" w:rsidP="004265E6">
      <w:pPr>
        <w:rPr>
          <w:rFonts w:ascii="NTPreCursivefk" w:hAnsi="NTPreCursivefk" w:cs="Arial"/>
          <w:sz w:val="32"/>
          <w:szCs w:val="32"/>
        </w:rPr>
      </w:pPr>
      <w:r w:rsidRPr="003958E8">
        <w:rPr>
          <w:rFonts w:ascii="NTPreCursivefk" w:hAnsi="NTPreCursivefk" w:cs="Arial"/>
          <w:sz w:val="32"/>
          <w:szCs w:val="32"/>
        </w:rPr>
        <w:t xml:space="preserve"> Example multiples of 3 = 3, 6, 9, 12, 15, 18, 21 etc. </w:t>
      </w:r>
    </w:p>
    <w:p w:rsidR="004265E6" w:rsidRPr="003958E8" w:rsidRDefault="004265E6">
      <w:pPr>
        <w:rPr>
          <w:rFonts w:ascii="NTPreCursivefk" w:hAnsi="NTPreCursivefk" w:cs="Arial"/>
          <w:sz w:val="32"/>
          <w:szCs w:val="32"/>
        </w:rPr>
      </w:pPr>
    </w:p>
    <w:p w:rsidR="004265E6" w:rsidRPr="003958E8" w:rsidRDefault="004265E6">
      <w:pPr>
        <w:rPr>
          <w:rFonts w:ascii="NTPreCursivefk" w:hAnsi="NTPreCursivefk" w:cs="Arial"/>
          <w:sz w:val="32"/>
          <w:szCs w:val="32"/>
        </w:rPr>
      </w:pPr>
      <w:r w:rsidRPr="003958E8">
        <w:rPr>
          <w:rFonts w:ascii="NTPreCursivefk" w:hAnsi="NTPreCursivefk" w:cs="Arial"/>
          <w:sz w:val="32"/>
          <w:szCs w:val="32"/>
        </w:rPr>
        <w:t xml:space="preserve">Have a fantastic break! </w:t>
      </w:r>
    </w:p>
    <w:p w:rsidR="004265E6" w:rsidRPr="003958E8" w:rsidRDefault="003958E8">
      <w:pPr>
        <w:rPr>
          <w:rFonts w:ascii="NTPreCursivefk" w:hAnsi="NTPreCursivefk" w:cs="Arial"/>
          <w:sz w:val="32"/>
          <w:szCs w:val="32"/>
        </w:rPr>
      </w:pPr>
      <w:r w:rsidRPr="003958E8">
        <w:rPr>
          <w:rFonts w:ascii="NTPreCursivefk" w:hAnsi="NTPreCursivefk" w:cs="Arial"/>
          <w:sz w:val="32"/>
          <w:szCs w:val="32"/>
        </w:rPr>
        <w:t>Miss Mitchener and Miss Barlow</w:t>
      </w:r>
    </w:p>
    <w:sectPr w:rsidR="004265E6" w:rsidRPr="003958E8" w:rsidSect="003958E8">
      <w:pgSz w:w="11906" w:h="16838"/>
      <w:pgMar w:top="568" w:right="1133"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02FF" w:usb1="4000E47F" w:usb2="00000029" w:usb3="00000000" w:csb0="0000019F" w:csb1="00000000"/>
  </w:font>
  <w:font w:name="NTPreCursivefk">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5223AA"/>
    <w:multiLevelType w:val="hybridMultilevel"/>
    <w:tmpl w:val="F7C25DCC"/>
    <w:lvl w:ilvl="0" w:tplc="9B548A6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5E6"/>
    <w:rsid w:val="003958E8"/>
    <w:rsid w:val="004265E6"/>
    <w:rsid w:val="004867B7"/>
    <w:rsid w:val="007D4889"/>
    <w:rsid w:val="009E3C96"/>
    <w:rsid w:val="00A76612"/>
    <w:rsid w:val="00A95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D9333F-AEC8-4F96-84C7-DFD51FE36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65E6"/>
    <w:pPr>
      <w:ind w:left="720"/>
      <w:contextualSpacing/>
    </w:pPr>
  </w:style>
  <w:style w:type="paragraph" w:styleId="BalloonText">
    <w:name w:val="Balloon Text"/>
    <w:basedOn w:val="Normal"/>
    <w:link w:val="BalloonTextChar"/>
    <w:uiPriority w:val="99"/>
    <w:semiHidden/>
    <w:unhideWhenUsed/>
    <w:rsid w:val="009E3C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C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230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159</Words>
  <Characters>908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Cherry Tree Primary School and Nursery</Company>
  <LinksUpToDate>false</LinksUpToDate>
  <CharactersWithSpaces>1065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Mitchener</dc:creator>
  <cp:lastModifiedBy>Angela Mitchener</cp:lastModifiedBy>
  <cp:revision>2</cp:revision>
  <cp:lastPrinted>2016-05-26T15:44:00Z</cp:lastPrinted>
  <dcterms:created xsi:type="dcterms:W3CDTF">2016-05-26T15:55:00Z</dcterms:created>
  <dcterms:modified xsi:type="dcterms:W3CDTF">2016-05-26T15:55:00Z</dcterms:modified>
</cp:coreProperties>
</file>